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2E5" w:rsidRDefault="00A722E5" w:rsidP="00A722E5">
      <w:pPr>
        <w:rPr>
          <w:b/>
          <w:color w:val="FF0000"/>
        </w:rPr>
      </w:pPr>
      <w:r>
        <w:rPr>
          <w:b/>
          <w:color w:val="FF0000"/>
        </w:rPr>
        <w:t>SU KİRLİLİĞİNİN KONTROLÜ YÖNETMELİĞİ</w:t>
      </w:r>
    </w:p>
    <w:p w:rsidR="00A722E5" w:rsidRPr="008946F5" w:rsidRDefault="00A722E5" w:rsidP="00A722E5">
      <w:r w:rsidRPr="008946F5">
        <w:t xml:space="preserve"> </w:t>
      </w:r>
    </w:p>
    <w:p w:rsidR="00A722E5" w:rsidRDefault="00A722E5" w:rsidP="00A722E5">
      <w:pPr>
        <w:pStyle w:val="NormalWeb"/>
      </w:pPr>
      <w:r>
        <w:rPr>
          <w:b/>
          <w:bCs/>
        </w:rPr>
        <w:t>SU KİRLİLİĞİ KONTROLÜ YÖNETMELİĞİ</w:t>
      </w:r>
    </w:p>
    <w:p w:rsidR="00A722E5" w:rsidRDefault="00A722E5" w:rsidP="00A722E5">
      <w:pPr>
        <w:pStyle w:val="NormalWeb"/>
        <w:rPr>
          <w:color w:val="060606"/>
        </w:rPr>
      </w:pPr>
      <w:r>
        <w:t xml:space="preserve">    </w:t>
      </w:r>
      <w:r>
        <w:rPr>
          <w:color w:val="060606"/>
        </w:rPr>
        <w:t>Su Kirliliği Kontrolü Yönetmeliği</w:t>
      </w:r>
    </w:p>
    <w:p w:rsidR="00A722E5" w:rsidRDefault="00A722E5" w:rsidP="00A722E5">
      <w:pPr>
        <w:pStyle w:val="NormalWeb"/>
        <w:rPr>
          <w:color w:val="060606"/>
        </w:rPr>
      </w:pPr>
      <w:r>
        <w:rPr>
          <w:color w:val="060606"/>
        </w:rPr>
        <w:t>    Çevre ve Orman Bakanlığından</w:t>
      </w:r>
    </w:p>
    <w:p w:rsidR="00A722E5" w:rsidRDefault="00A722E5" w:rsidP="00A722E5">
      <w:pPr>
        <w:pStyle w:val="NormalWeb"/>
        <w:rPr>
          <w:color w:val="060606"/>
        </w:rPr>
      </w:pPr>
      <w:r>
        <w:rPr>
          <w:color w:val="060606"/>
        </w:rPr>
        <w:t>    Resmi Gazete Tarihi:31/12/2004</w:t>
      </w:r>
    </w:p>
    <w:p w:rsidR="00A722E5" w:rsidRDefault="00A722E5" w:rsidP="00A722E5">
      <w:pPr>
        <w:pStyle w:val="NormalWeb"/>
        <w:rPr>
          <w:color w:val="060606"/>
        </w:rPr>
      </w:pPr>
      <w:r>
        <w:rPr>
          <w:color w:val="060606"/>
        </w:rPr>
        <w:t>    Resmi Gazete Sayısı:25687</w:t>
      </w:r>
    </w:p>
    <w:p w:rsidR="00A722E5" w:rsidRDefault="00A722E5" w:rsidP="00A722E5">
      <w:pPr>
        <w:pStyle w:val="NormalWeb"/>
        <w:rPr>
          <w:color w:val="060606"/>
        </w:rPr>
      </w:pPr>
      <w:r>
        <w:rPr>
          <w:color w:val="060606"/>
        </w:rPr>
        <w:t>    BİRİNCİ BÖLÜM: Amaç, Kapsam, Hukuki Dayanak ve Tanımlar</w:t>
      </w:r>
    </w:p>
    <w:p w:rsidR="00A722E5" w:rsidRDefault="00A722E5" w:rsidP="00A722E5">
      <w:pPr>
        <w:pStyle w:val="NormalWeb"/>
        <w:rPr>
          <w:color w:val="060606"/>
        </w:rPr>
      </w:pPr>
      <w:r>
        <w:rPr>
          <w:color w:val="060606"/>
        </w:rPr>
        <w:t>    Amaç ve Kapsam</w:t>
      </w:r>
    </w:p>
    <w:p w:rsidR="00A722E5" w:rsidRDefault="00A722E5" w:rsidP="00A722E5">
      <w:pPr>
        <w:pStyle w:val="NormalWeb"/>
        <w:rPr>
          <w:color w:val="060606"/>
        </w:rPr>
      </w:pPr>
      <w:r>
        <w:rPr>
          <w:color w:val="060606"/>
        </w:rPr>
        <w:t xml:space="preserve">    Madde 1 - Bu Yönetmeliğin amacı, Ülkenin yeraltı ve yerüstü su kaynakları potansiyelinin korunması ve en iyi bir biçimde kullanımının sağlanması için, su kirlenmesinin önlenmesini sürdürülebilir kalkınma hedefleriyle uyumlu bir şekilde gerçekleştirmek üzere gerekli olan hukuki ve teknik esasları belirlemektir. </w:t>
      </w:r>
    </w:p>
    <w:p w:rsidR="00A722E5" w:rsidRDefault="00A722E5" w:rsidP="00A722E5">
      <w:pPr>
        <w:pStyle w:val="NormalWeb"/>
        <w:rPr>
          <w:color w:val="060606"/>
        </w:rPr>
      </w:pPr>
      <w:r>
        <w:rPr>
          <w:color w:val="060606"/>
        </w:rPr>
        <w:t>    Bu Yönetmelik su ortamlarının kalite sınıflandırmaları ve kullanım amaçlarını, su kalitesinin korunmasına ilişkin planlama esasları ve yasaklarını, atıksuların boşaltım ilkelerini ve boşaltım izni esaslarını, atıksu altyapı tesisleri ile ilgili esasları ve su kirliliğinin önlenmesi amacıyla yapılacak izleme ve denetleme usul ve esaslarını kapsar.</w:t>
      </w:r>
    </w:p>
    <w:p w:rsidR="00A722E5" w:rsidRDefault="00A722E5" w:rsidP="00A722E5">
      <w:pPr>
        <w:pStyle w:val="NormalWeb"/>
        <w:rPr>
          <w:color w:val="060606"/>
        </w:rPr>
      </w:pPr>
      <w:r>
        <w:rPr>
          <w:color w:val="060606"/>
        </w:rPr>
        <w:t>    Hukuki Dayanak</w:t>
      </w:r>
    </w:p>
    <w:p w:rsidR="00A722E5" w:rsidRDefault="00A722E5" w:rsidP="00A722E5">
      <w:pPr>
        <w:pStyle w:val="NormalWeb"/>
        <w:rPr>
          <w:color w:val="060606"/>
        </w:rPr>
      </w:pPr>
      <w:r>
        <w:rPr>
          <w:color w:val="060606"/>
        </w:rPr>
        <w:t>    Madde 2 - (Değişik madde: 13/02/2008-26786 S.R.G. Yön/1.mad.)</w:t>
      </w:r>
    </w:p>
    <w:p w:rsidR="00A722E5" w:rsidRDefault="00A722E5" w:rsidP="00A722E5">
      <w:pPr>
        <w:pStyle w:val="NormalWeb"/>
        <w:rPr>
          <w:color w:val="060606"/>
        </w:rPr>
      </w:pPr>
      <w:r>
        <w:rPr>
          <w:color w:val="060606"/>
        </w:rPr>
        <w:t>    Bu Yönetmelik, 9/8/1983 tarihli ve 2872 sayılı Çevre Kanununun 8, 9, 11, 12, 15 ve 20 nci maddeleri ile 1/5/2003 tarihli ve 4856 sayılı Çevre ve Orman Bakanlığı Teşkilat ve Görevleri Hakkında Kanunun 9 uncu maddesi hükmüne dayanılarak hazırlanmıştır.</w:t>
      </w:r>
    </w:p>
    <w:p w:rsidR="00A722E5" w:rsidRDefault="00A722E5" w:rsidP="00A722E5">
      <w:pPr>
        <w:pStyle w:val="NormalWeb"/>
        <w:rPr>
          <w:color w:val="060606"/>
        </w:rPr>
      </w:pPr>
      <w:r>
        <w:rPr>
          <w:color w:val="060606"/>
        </w:rPr>
        <w:t xml:space="preserve">    Tanımlar </w:t>
      </w:r>
    </w:p>
    <w:p w:rsidR="00A722E5" w:rsidRDefault="00A722E5" w:rsidP="00A722E5">
      <w:pPr>
        <w:pStyle w:val="NormalWeb"/>
        <w:rPr>
          <w:color w:val="060606"/>
        </w:rPr>
      </w:pPr>
      <w:r>
        <w:rPr>
          <w:color w:val="060606"/>
        </w:rPr>
        <w:t xml:space="preserve">    Madde 3 - Bu Yönetmelikte geçen; </w:t>
      </w:r>
    </w:p>
    <w:p w:rsidR="00A722E5" w:rsidRDefault="00A722E5" w:rsidP="00A722E5">
      <w:pPr>
        <w:pStyle w:val="NormalWeb"/>
        <w:rPr>
          <w:color w:val="060606"/>
        </w:rPr>
      </w:pPr>
      <w:r>
        <w:rPr>
          <w:color w:val="060606"/>
        </w:rPr>
        <w:t>    Bakanlık: Çevre ve Orman Bakanlığını,</w:t>
      </w:r>
    </w:p>
    <w:p w:rsidR="00A722E5" w:rsidRDefault="00A722E5" w:rsidP="00A722E5">
      <w:pPr>
        <w:pStyle w:val="NormalWeb"/>
        <w:rPr>
          <w:color w:val="060606"/>
        </w:rPr>
      </w:pPr>
      <w:r>
        <w:rPr>
          <w:color w:val="060606"/>
        </w:rPr>
        <w:t xml:space="preserve">    Alıcı ortam: (Değişik tanım: 13/02/2008-26786 S.R.G. Yön/2.mad.) Atıksuların deşarj edildiği veya dolaylı olarak karıştığı göl, akarsu, kıyı ve deniz suları ile yeraltı suları gibi yakın veya uzak çevreyi, </w:t>
      </w:r>
    </w:p>
    <w:p w:rsidR="00A722E5" w:rsidRDefault="00A722E5" w:rsidP="00A722E5">
      <w:pPr>
        <w:pStyle w:val="NormalWeb"/>
        <w:rPr>
          <w:color w:val="060606"/>
        </w:rPr>
      </w:pPr>
      <w:r>
        <w:rPr>
          <w:color w:val="060606"/>
        </w:rPr>
        <w:t xml:space="preserve">    Atık: Her türlü üretim ve tüketim faaliyetleri sonunda, fiziksel, kimyasal ve bakteriyolojik özellikleriyle karıştıkları alıcı ortamların doğal bileşim ve özelliklerinin değişmesine yol açarak dolaylı veya doğrudan zararlara yol açabilen ve ortamın kullanım potansiyelini etkileyen katı, sıvı veya gaz halindeki maddelerle atık enerjiyi, </w:t>
      </w:r>
    </w:p>
    <w:p w:rsidR="00A722E5" w:rsidRDefault="00A722E5" w:rsidP="00A722E5">
      <w:pPr>
        <w:pStyle w:val="NormalWeb"/>
        <w:rPr>
          <w:color w:val="060606"/>
        </w:rPr>
      </w:pPr>
      <w:r>
        <w:rPr>
          <w:color w:val="060606"/>
        </w:rPr>
        <w:lastRenderedPageBreak/>
        <w:t xml:space="preserve">    Atık su: Evsel, endüstriyel, tarımsal ve diğer kullanımlar sonucunda kirlenmiş veya özellikleri kısmen veya tamamen değişmiş sular ile maden ocakları ve cevher hazırlama tesislerinden kaynaklanan sular ve yapılaşmış kaplamalı ve kaplamasız şehir bölgelerinden cadde, otopark ve benzeri alanlardan yağışların yüzey veya yüzey altı akışa dönüşmesi sonucunda gelen suları, </w:t>
      </w:r>
    </w:p>
    <w:p w:rsidR="00A722E5" w:rsidRDefault="00A722E5" w:rsidP="00A722E5">
      <w:pPr>
        <w:pStyle w:val="NormalWeb"/>
        <w:rPr>
          <w:color w:val="060606"/>
        </w:rPr>
      </w:pPr>
      <w:r>
        <w:rPr>
          <w:color w:val="060606"/>
        </w:rPr>
        <w:t>    Atık su altyapı tesisleri: Evsel ve/veya endüstriyel atık suları toplayan kanalizasyon sistemi ile atık suların arıtıldığı ve arıtılmış atık suların nihai bertarafının sağlandığı sistem ve tesislerin tamamını,</w:t>
      </w:r>
    </w:p>
    <w:p w:rsidR="00A722E5" w:rsidRDefault="00A722E5" w:rsidP="00A722E5">
      <w:pPr>
        <w:pStyle w:val="NormalWeb"/>
        <w:rPr>
          <w:color w:val="060606"/>
        </w:rPr>
      </w:pPr>
      <w:r>
        <w:rPr>
          <w:color w:val="060606"/>
        </w:rPr>
        <w:t>    Atık su altyapı tesisleri yönetimi: Mahallin en büyük mülki amirinin bilgi, denetim ve gözetimi altında atık su altyapı tesislerinin inşası, bakımı ve işletilmesinden sorumlu olan, büyük şehirlerde büyükşehir belediyeleri su ve kanalizasyon idarelerini; belediye ve mücavir alan sınırları içinde belediyeleri, organize sanayi bölgelerinde organize sanayi bölgesi yönetimini, küçük sanayi sitelerinde kooperatif başkanlıklarını; serbest ve/veya endüstri bölgelerinde bölge müdürlüklerini; kültür ve turizm koruma ve gelişme bölgelerinde, turizm merkezlerinde Kültür ve Turizm Bakanlığını veya yetkili kıldığı birimleri, mevcut yerleşim alanlarından kopuk olarak münferit yapılmış tatil köyü, tatil sitesi, turizm tesis alanlarında site yönetimlerini veya tesis işletmecilerini,</w:t>
      </w:r>
    </w:p>
    <w:p w:rsidR="00A722E5" w:rsidRDefault="00A722E5" w:rsidP="00A722E5">
      <w:pPr>
        <w:pStyle w:val="NormalWeb"/>
        <w:rPr>
          <w:color w:val="060606"/>
        </w:rPr>
      </w:pPr>
      <w:r>
        <w:rPr>
          <w:color w:val="060606"/>
        </w:rPr>
        <w:t xml:space="preserve">    Atık su arıtımı: Suların çeşitli kullanımlar sonucunda atık su haline dönüşerek yitirdikleri fiziksel, kimyasal ve bakteriyolojik özelliklerinin bir kısmını veya tamamını tekrar kazandırabilmek ve/veya boşaldıkları alıcı ortamın doğal fiziksel, kimyasal, bakteriyolojik ve ekolojik özelliklerini değiştirmeyecek hale getirebilmek için uygulanan fiziksel, kimyasal ve biyolojik arıtma işlemlerinin birini veya birkaçını, </w:t>
      </w:r>
    </w:p>
    <w:p w:rsidR="00A722E5" w:rsidRDefault="00A722E5" w:rsidP="00A722E5">
      <w:pPr>
        <w:pStyle w:val="NormalWeb"/>
        <w:rPr>
          <w:color w:val="060606"/>
        </w:rPr>
      </w:pPr>
      <w:r>
        <w:rPr>
          <w:color w:val="060606"/>
        </w:rPr>
        <w:t>    Atık su kaynakları: Faaliyet ve üretimleri nedeniyle atık suların oluşumuna yol açan konutlar, ticari binalar, endüstri kuruluşları, maden ocakları, cevher yıkama ve zenginleştirme tesisleri, kentsel bölgeler, tarımsal alanlar, sanayi bölgeleri, tamirhaneler, atölyeler, hastaneler ve benzeri kurum, kuruluş ve işletmeler ve alanlardır. Bunlardan;</w:t>
      </w:r>
    </w:p>
    <w:p w:rsidR="00A722E5" w:rsidRDefault="00A722E5" w:rsidP="00A722E5">
      <w:pPr>
        <w:pStyle w:val="NormalWeb"/>
        <w:rPr>
          <w:color w:val="060606"/>
        </w:rPr>
      </w:pPr>
      <w:r>
        <w:rPr>
          <w:color w:val="060606"/>
        </w:rPr>
        <w:t xml:space="preserve">    a) Her atık su havzasında, atık su debisi veya herhangi bir kirlilik parametresi itibariyle (kg/gün) veya başka uygun bir birim cinsinden ifade edilen kirletici yükü o havzada kanalizasyon sisteminin taşıdığı toplam debi ve kirletici yükünün % 1 inden fazla olan veya endüstriyel atık sularda günlük debisi </w:t>
      </w:r>
      <w:smartTag w:uri="urn:schemas-microsoft-com:office:smarttags" w:element="metricconverter">
        <w:smartTagPr>
          <w:attr w:name="ProductID" w:val="50 m3"/>
        </w:smartTagPr>
        <w:r>
          <w:rPr>
            <w:color w:val="060606"/>
          </w:rPr>
          <w:t>50 m3</w:t>
        </w:r>
      </w:smartTag>
      <w:r>
        <w:rPr>
          <w:color w:val="060606"/>
        </w:rPr>
        <w:t xml:space="preserve"> den daha fazla olan veya tehlikeli ve zararlı atıklar içeren endüstriyel atık su kaynakları önemli kirletici atık su kaynaklarını,</w:t>
      </w:r>
    </w:p>
    <w:p w:rsidR="00A722E5" w:rsidRDefault="00A722E5" w:rsidP="00A722E5">
      <w:pPr>
        <w:pStyle w:val="NormalWeb"/>
        <w:rPr>
          <w:color w:val="060606"/>
        </w:rPr>
      </w:pPr>
      <w:r>
        <w:rPr>
          <w:color w:val="060606"/>
        </w:rPr>
        <w:t>    b) Atık su debisi 50 m3/gün den daha düşük olan ve içerdiği herhangi bir kirlilik parametresinin türü ve miktarı itibariyle önemli kirletici kaynak özelliğini taşımayan atık su kaynakları ise küçük atık su kaynaklarını,</w:t>
      </w:r>
    </w:p>
    <w:p w:rsidR="00A722E5" w:rsidRDefault="00A722E5" w:rsidP="00A722E5">
      <w:pPr>
        <w:pStyle w:val="NormalWeb"/>
        <w:rPr>
          <w:color w:val="060606"/>
        </w:rPr>
      </w:pPr>
      <w:r>
        <w:rPr>
          <w:color w:val="060606"/>
        </w:rPr>
        <w:t xml:space="preserve">    Atık su toplama havzası: Atık suların alıcı ortamlara verilmeden önce, ilgili mühendislik çalışmalarında belirlenen sınırlar dahilinde toplandıkları alanların toplamını, </w:t>
      </w:r>
    </w:p>
    <w:p w:rsidR="00A722E5" w:rsidRDefault="00A722E5" w:rsidP="00A722E5">
      <w:pPr>
        <w:pStyle w:val="NormalWeb"/>
        <w:rPr>
          <w:color w:val="060606"/>
        </w:rPr>
      </w:pPr>
      <w:r>
        <w:rPr>
          <w:color w:val="060606"/>
        </w:rPr>
        <w:t xml:space="preserve">    Bağlantı kanalı: Atık su kaynağının atık sularını kanalizasyon sistemine ileten, parsel bacası ile atık su kanalı arasında yer alan, mülk sahibine ait kanalı, </w:t>
      </w:r>
    </w:p>
    <w:p w:rsidR="00A722E5" w:rsidRDefault="00A722E5" w:rsidP="00A722E5">
      <w:pPr>
        <w:pStyle w:val="NormalWeb"/>
        <w:rPr>
          <w:color w:val="060606"/>
        </w:rPr>
      </w:pPr>
      <w:r>
        <w:rPr>
          <w:color w:val="060606"/>
        </w:rPr>
        <w:t xml:space="preserve">    Balık biyo deneyi: Atık suların indikatör organizma olarak kullanılan türden balıklar üzerindeki zehirlilik etkisini saptamaya yarayan, atık suların değişik seyreltilerinde 48 saat, 72 </w:t>
      </w:r>
      <w:r>
        <w:rPr>
          <w:color w:val="060606"/>
        </w:rPr>
        <w:lastRenderedPageBreak/>
        <w:t>saat, 96 saat gibi belirli süreler sonunda balıkların sağ kalma yüzdelerinin belirlenerek; zehirliliğin, seyrelti oranları ile ilişkili olarak ifade edilmesini sağlayan standart bir deneyi,</w:t>
      </w:r>
    </w:p>
    <w:p w:rsidR="00A722E5" w:rsidRDefault="00A722E5" w:rsidP="00A722E5">
      <w:pPr>
        <w:pStyle w:val="NormalWeb"/>
        <w:rPr>
          <w:color w:val="060606"/>
        </w:rPr>
      </w:pPr>
      <w:r>
        <w:rPr>
          <w:color w:val="060606"/>
        </w:rPr>
        <w:t>    Debi: Bir akım kesitinden birim zamanda geçen suyun hacmini,</w:t>
      </w:r>
    </w:p>
    <w:p w:rsidR="00A722E5" w:rsidRDefault="00A722E5" w:rsidP="00A722E5">
      <w:pPr>
        <w:pStyle w:val="NormalWeb"/>
        <w:rPr>
          <w:color w:val="060606"/>
        </w:rPr>
      </w:pPr>
      <w:r>
        <w:rPr>
          <w:color w:val="060606"/>
        </w:rPr>
        <w:t>    Deşarj: Arıtılmış olsun olmasın, atık suların doğrudan veya dolaylı olarak alıcı ortama (sulamadan dönen drenaj sularının kıyıdan veya uygun mühendislik yapıları kullanılarak toprağa sızdırılması hariç) veya sistemli bir şekilde yeraltına boşaltılmasını,</w:t>
      </w:r>
    </w:p>
    <w:p w:rsidR="00A722E5" w:rsidRDefault="00A722E5" w:rsidP="00A722E5">
      <w:pPr>
        <w:pStyle w:val="NormalWeb"/>
        <w:rPr>
          <w:color w:val="060606"/>
        </w:rPr>
      </w:pPr>
      <w:r>
        <w:rPr>
          <w:color w:val="060606"/>
        </w:rPr>
        <w:t xml:space="preserve">    Derin deniz deşarjı: Yeterli arıtma kapasitesine sahip olduğu mühendislik çalışmaları ile tespit edilen alıcı ortamlarda denizin seyreltme ve doğal arıtma süreçlerinden faydalanmak amacıyla atık suların sahillerden belirli uzaklıklarda deniz dibine boru ve difüzörlerle deşarj edilmesini, </w:t>
      </w:r>
    </w:p>
    <w:p w:rsidR="00A722E5" w:rsidRDefault="00A722E5" w:rsidP="00A722E5">
      <w:pPr>
        <w:pStyle w:val="NormalWeb"/>
        <w:rPr>
          <w:color w:val="060606"/>
        </w:rPr>
      </w:pPr>
      <w:r>
        <w:rPr>
          <w:color w:val="060606"/>
        </w:rPr>
        <w:t xml:space="preserve">    Difüzör: Derin deniz deşarjlarında, alıcı ortamlara verilen atık su bulutunun seyreltile-bilmesi amacıyla atık su borusunun ucuna eklenen ve çoklu bir jet akımı sağlayarak birinci seyrelme (S1) değerinin öngörülen 40-100 veya daha büyük değerler almasını ve atık suların alıcı ortama çıkışı sırasındaki akım özelliklerini kontrollu bir biçimde sağlayan özel bir donanımı, </w:t>
      </w:r>
    </w:p>
    <w:p w:rsidR="00A722E5" w:rsidRDefault="00A722E5" w:rsidP="00A722E5">
      <w:pPr>
        <w:pStyle w:val="NormalWeb"/>
        <w:rPr>
          <w:color w:val="060606"/>
        </w:rPr>
      </w:pPr>
      <w:r>
        <w:rPr>
          <w:color w:val="060606"/>
        </w:rPr>
        <w:t>    Ekonomik uygulanabilirliği ispatlanmış ileri arıtma teknolojileri: Sürekli işletilmesinde başarısı tecrübeyle sabit olan, mukayese edilebilir metodlar, düzenekler ve işletme şekilleriyle kontrolları yapılabilen, alıcı ortamlara ve atıksu altyapı tesislerine deşarj kısıtlarını sağlayıcı tedbirleri pratikleştiren ve kullanışlı hale getiren, ileri ve ülke şartlarında uygulanabilir teknolojik metodlar, düzenekler, işletme biçimleri ve arıtma metodlarını,</w:t>
      </w:r>
    </w:p>
    <w:p w:rsidR="00A722E5" w:rsidRDefault="00A722E5" w:rsidP="00A722E5">
      <w:pPr>
        <w:pStyle w:val="NormalWeb"/>
        <w:rPr>
          <w:color w:val="060606"/>
        </w:rPr>
      </w:pPr>
      <w:r>
        <w:rPr>
          <w:color w:val="060606"/>
        </w:rPr>
        <w:t>    Endüstriyel atıksu: (Değişik tanım: 13/02/2008-26786 S.R.G. Yön/2.mad.) Herhangi bir ticari veya endüstriyel faaliyetin yürütüldüğü alanlardan, evsel atıksu ve yağmur suyu dışında oluşan atıksuları,</w:t>
      </w:r>
    </w:p>
    <w:p w:rsidR="00A722E5" w:rsidRDefault="00A722E5" w:rsidP="00A722E5">
      <w:pPr>
        <w:pStyle w:val="NormalWeb"/>
        <w:rPr>
          <w:color w:val="060606"/>
        </w:rPr>
      </w:pPr>
      <w:r>
        <w:rPr>
          <w:color w:val="060606"/>
        </w:rPr>
        <w:t>    Evsel atıksu: (Değişik tanım: 13/02/2008-26786 S.R.G. Yön/2.mad.) Yaygın olarak yerleşim bölgelerinden ve çoğunlukla evsel faaliyetler ile insanların günlük yaşam faaliyetlerinin yer aldığı okul, hastane, otel gibi hizmet sektörlerinden kaynaklanan atıksuları,</w:t>
      </w:r>
    </w:p>
    <w:p w:rsidR="00A722E5" w:rsidRDefault="00A722E5" w:rsidP="00A722E5">
      <w:pPr>
        <w:pStyle w:val="NormalWeb"/>
        <w:rPr>
          <w:color w:val="060606"/>
        </w:rPr>
      </w:pPr>
      <w:r>
        <w:rPr>
          <w:color w:val="060606"/>
        </w:rPr>
        <w:t xml:space="preserve">    Fekal atıklar: Bir su kütlesinin özellikle bakteriyolojik açıdan kirlenmesine neden olan, insan veya sıcak kanlı hayvanların idrar, dışkı ve kalıntılarını, </w:t>
      </w:r>
    </w:p>
    <w:p w:rsidR="00A722E5" w:rsidRDefault="00A722E5" w:rsidP="00A722E5">
      <w:pPr>
        <w:pStyle w:val="NormalWeb"/>
        <w:rPr>
          <w:color w:val="060606"/>
        </w:rPr>
      </w:pPr>
      <w:r>
        <w:rPr>
          <w:color w:val="060606"/>
        </w:rPr>
        <w:t>    Haliç: Bir nehir ağzındaki tatlı su ile deniz kıyı suyu arasındaki geçiş bölgesini,</w:t>
      </w:r>
    </w:p>
    <w:p w:rsidR="00A722E5" w:rsidRDefault="00A722E5" w:rsidP="00A722E5">
      <w:pPr>
        <w:pStyle w:val="NormalWeb"/>
        <w:rPr>
          <w:color w:val="060606"/>
        </w:rPr>
      </w:pPr>
      <w:r>
        <w:rPr>
          <w:color w:val="060606"/>
        </w:rPr>
        <w:t>    Havza: Bir akarsu, göl, baraj rezervuarı veya yeraltı suyu haznesi gibi bir su kaynağını besleyen yeraltı ve yüzeysel suların toplandığı bölgenin tamamını,</w:t>
      </w:r>
    </w:p>
    <w:p w:rsidR="00A722E5" w:rsidRDefault="00A722E5" w:rsidP="00A722E5">
      <w:pPr>
        <w:pStyle w:val="NormalWeb"/>
        <w:rPr>
          <w:color w:val="060606"/>
        </w:rPr>
      </w:pPr>
      <w:r>
        <w:rPr>
          <w:color w:val="060606"/>
        </w:rPr>
        <w:t>    Havza koruma planları: Su kaynakları potansiyelinin her türlü kullanım amacıyla korunması, en iyi bir biçimde kullanımının sağlanması, kirlenmesinin önlenmesi ve kirlenmiş olan su kaynaklarının su kalitesinin iyileştirilmesi amacıyla yapılan çalışmaların bütününü içeren su kalite koruma planını,</w:t>
      </w:r>
    </w:p>
    <w:p w:rsidR="00A722E5" w:rsidRDefault="00A722E5" w:rsidP="00A722E5">
      <w:pPr>
        <w:pStyle w:val="NormalWeb"/>
        <w:rPr>
          <w:color w:val="060606"/>
        </w:rPr>
      </w:pPr>
      <w:r>
        <w:rPr>
          <w:color w:val="060606"/>
        </w:rPr>
        <w:t xml:space="preserve">    Havza planları: Su kaynaklarından etkin bir biçimde yararlanılabilmesi için bu kaynakların sulama, taşkın kontrolü, nehir ulaşımı, içme ve kullanma suyu temini, hidroelektrik enerji </w:t>
      </w:r>
      <w:r>
        <w:rPr>
          <w:color w:val="060606"/>
        </w:rPr>
        <w:lastRenderedPageBreak/>
        <w:t>üretimi, drenaj, akarsu havzası ıslahı ve benzeri amaçlarla yapılan çalışmaların bütününü içeren su kullanım planını,</w:t>
      </w:r>
    </w:p>
    <w:p w:rsidR="00A722E5" w:rsidRDefault="00A722E5" w:rsidP="00A722E5">
      <w:pPr>
        <w:pStyle w:val="NormalWeb"/>
        <w:rPr>
          <w:color w:val="060606"/>
        </w:rPr>
      </w:pPr>
      <w:r>
        <w:rPr>
          <w:color w:val="060606"/>
        </w:rPr>
        <w:t>    İçme ve kullanma suyu: (Değişik tanım: 13/02/2008-26786 S.R.G. Yön/2.mad.) İnsanların günlük faaliyetlerinde içme, yıkanma, temizlik ve bu gibi ihtiyaçları için kullandıkları, sağlaması gereken özellikleri 17/2/2005 tarihli ve 25730 sayılı Resmî Gazete'de yayımlanarak yürürlüğe giren İnsani Tüketim Amaçlı Sular Hakkında Yönetmelik ile belirlenmiş olan, bir toplu su temini sistemi aracılığıyla çok sayıda tüketicinin ortak kullanımına sunulan suları,</w:t>
      </w:r>
    </w:p>
    <w:p w:rsidR="00A722E5" w:rsidRDefault="00A722E5" w:rsidP="00A722E5">
      <w:pPr>
        <w:pStyle w:val="NormalWeb"/>
        <w:rPr>
          <w:color w:val="060606"/>
        </w:rPr>
      </w:pPr>
      <w:r>
        <w:rPr>
          <w:color w:val="060606"/>
        </w:rPr>
        <w:t>    İçme ve kullanma suyu rezervuarı: İçme ve kullanma suyu temin edilen doğal gölleri veya bu amaçla oluşturulan baraj rezervuarlarını,</w:t>
      </w:r>
    </w:p>
    <w:p w:rsidR="00A722E5" w:rsidRDefault="00A722E5" w:rsidP="00A722E5">
      <w:pPr>
        <w:pStyle w:val="NormalWeb"/>
        <w:rPr>
          <w:color w:val="060606"/>
        </w:rPr>
      </w:pPr>
      <w:r>
        <w:rPr>
          <w:color w:val="060606"/>
        </w:rPr>
        <w:t xml:space="preserve">    İş termin planı: Atık su kaynaklarının yönetmelikte belirtilen alıcı ortam deşarj standartlarını sağlamak için yapmaları gereken atık su arıtma tesisi ve/veya kanalizasyon gibi altyapı tesislerinin gerçekleştirilmesi sürecinde yer alan yer seçimi, proje, ihale, inşaat, işletmeye alma gibi işlerin zamanlamasını gösteren planı, </w:t>
      </w:r>
    </w:p>
    <w:p w:rsidR="00A722E5" w:rsidRDefault="00A722E5" w:rsidP="00A722E5">
      <w:pPr>
        <w:pStyle w:val="NormalWeb"/>
        <w:rPr>
          <w:color w:val="060606"/>
        </w:rPr>
      </w:pPr>
      <w:r>
        <w:rPr>
          <w:color w:val="060606"/>
        </w:rPr>
        <w:t>    İdare: Yönetmelikte adı geçen idare,</w:t>
      </w:r>
    </w:p>
    <w:p w:rsidR="00A722E5" w:rsidRDefault="00A722E5" w:rsidP="00A722E5">
      <w:pPr>
        <w:pStyle w:val="NormalWeb"/>
        <w:rPr>
          <w:color w:val="060606"/>
        </w:rPr>
      </w:pPr>
      <w:r>
        <w:rPr>
          <w:color w:val="060606"/>
        </w:rPr>
        <w:t>    a) 2872 sayılı Çevre Kanununun 12 nci maddesi ve 4856 sayılı Çevre ve Orman Bakanlığı Teşkilat ve Görevleri Hakkında Kanunun 2 nci maddesinin (d) ve (j) bentleri uyarınca, atık, artık ve yakıtların arıtılması, uzaklaştırılması, zararsız hale getirilmesi ve ithali ile ilgili denetimlerde ve çevreye olumsuz etkileri olan her türlü faaliyetin izlenmesi ve denetlenmesinde Çevre ve Orman Bakanlığını,</w:t>
      </w:r>
    </w:p>
    <w:p w:rsidR="00A722E5" w:rsidRDefault="00A722E5" w:rsidP="00A722E5">
      <w:pPr>
        <w:pStyle w:val="NormalWeb"/>
        <w:rPr>
          <w:color w:val="060606"/>
        </w:rPr>
      </w:pPr>
      <w:r>
        <w:rPr>
          <w:color w:val="060606"/>
        </w:rPr>
        <w:t>    b) Kurum, kuruluş ve işletmelere işletme ve kullanım izni verilmesi ve denetim görevinin ifasında yetkili olmak üzere; 1593 sayılı Umumi Hıfzıssıhha Kanununun 268-275 inci maddelerine göre Sağlık Bakanlığını, 2634 sayılı Turizmi Teşvik Kanununa göre Kültür ve Turizm Bakanlığını, 3143 sayılı Sanayi ve Ticaret Bakanlığının Teşkilat ve Görevleri Hakkında Kanuna göre Sanayi ve Ticaret Bakanlığı ile diğer kurum ve kuruluşları, 5442 sayılı İl İdaresi Kanunu, 5216 sayılı Büyükşehir Belediyesi Kanunu, 1580 sayılı Belediye Kanununun verdiği yetkiler doğrultusunda mülki amirleri, büyükşehir ve şehir belediye başkanlıklarını,</w:t>
      </w:r>
    </w:p>
    <w:p w:rsidR="00A722E5" w:rsidRDefault="00A722E5" w:rsidP="00A722E5">
      <w:pPr>
        <w:pStyle w:val="NormalWeb"/>
        <w:rPr>
          <w:color w:val="060606"/>
        </w:rPr>
      </w:pPr>
      <w:r>
        <w:rPr>
          <w:color w:val="060606"/>
        </w:rPr>
        <w:t>    c) Atık su altyapı tesislerinin bulunduğu yörelerde bağlantı izni ile bağlantı kalite kontrol izin belgelerini veren ve kontrol eden atık su altyapı tesisleri yönetimini,</w:t>
      </w:r>
    </w:p>
    <w:p w:rsidR="00A722E5" w:rsidRDefault="00A722E5" w:rsidP="00A722E5">
      <w:pPr>
        <w:pStyle w:val="NormalWeb"/>
        <w:rPr>
          <w:color w:val="060606"/>
        </w:rPr>
      </w:pPr>
      <w:r>
        <w:rPr>
          <w:color w:val="060606"/>
        </w:rPr>
        <w:t>    d) (Değişik bent: 13/02/2008-26786 S.R.G. Yön/2.mad.) Alıcı ortama deşarj izni için, Mahalli Çevre Kurulunun uygun görüşü ile İl Çevre ve Orman Müdürlüğünü,</w:t>
      </w:r>
    </w:p>
    <w:p w:rsidR="00A722E5" w:rsidRDefault="00A722E5" w:rsidP="00A722E5">
      <w:pPr>
        <w:pStyle w:val="NormalWeb"/>
        <w:rPr>
          <w:color w:val="060606"/>
        </w:rPr>
      </w:pPr>
      <w:r>
        <w:rPr>
          <w:color w:val="060606"/>
        </w:rPr>
        <w:t>       e) (Değişik bent: 13/02/2008-26786 S.R.G. Yön/2.mad.) Derin deniz deşarj izni için, Mahalli Çevre Kurulunun uygun görüşü ile İl Çevre ve Orman Müdürlüğünü,</w:t>
      </w:r>
    </w:p>
    <w:p w:rsidR="00A722E5" w:rsidRDefault="00A722E5" w:rsidP="00A722E5">
      <w:pPr>
        <w:pStyle w:val="NormalWeb"/>
        <w:rPr>
          <w:color w:val="060606"/>
        </w:rPr>
      </w:pPr>
      <w:r>
        <w:rPr>
          <w:color w:val="060606"/>
        </w:rPr>
        <w:t>    f) Yeraltı sularının kullanılması ve korunmasında 167 sayılı Yeraltı Suları Hakkında Kanun ve 6200 sayılı Devlet Su İşleri Umum Müdürlüğü Teşkilat ve Vazifeleri Hakkında Kanun uyarınca yetkili kılınan Devlet Su İşleri Genel Müdürlüğünü,</w:t>
      </w:r>
    </w:p>
    <w:p w:rsidR="00A722E5" w:rsidRDefault="00A722E5" w:rsidP="00A722E5">
      <w:pPr>
        <w:pStyle w:val="NormalWeb"/>
        <w:rPr>
          <w:color w:val="060606"/>
        </w:rPr>
      </w:pPr>
      <w:r>
        <w:rPr>
          <w:color w:val="060606"/>
        </w:rPr>
        <w:t>    g) (Değişik bent: 13/02/2008-26786 S.R.G. Yön/2.mad.) 2872 sayılı Çevre Kanununun 15 inci maddesinde söz edilen faaliyetlerin durdurulması hâllerinde Çevre ve Orman Bakanlığını, Sağlık Bakanlığını ve mahallin en büyük mülki amirlerini,</w:t>
      </w:r>
    </w:p>
    <w:p w:rsidR="00A722E5" w:rsidRDefault="00A722E5" w:rsidP="00A722E5">
      <w:pPr>
        <w:pStyle w:val="NormalWeb"/>
        <w:rPr>
          <w:color w:val="060606"/>
        </w:rPr>
      </w:pPr>
      <w:r>
        <w:rPr>
          <w:color w:val="060606"/>
        </w:rPr>
        <w:lastRenderedPageBreak/>
        <w:t>       h) (Değişik bent: 13/02/2008-26786 S.R.G. Yön/2.mad.) 2872 sayılı Çevre Kanununun 20 nci ve 23 üncü maddelerinde belirtilen idari nitelikteki cezaların verilmesinde mezkûr Kanunun 24 üncü maddesinde yetkili kılınan kamu kurum ve kuruluşlarını,</w:t>
      </w:r>
    </w:p>
    <w:p w:rsidR="00A722E5" w:rsidRDefault="00A722E5" w:rsidP="00A722E5">
      <w:pPr>
        <w:pStyle w:val="NormalWeb"/>
        <w:rPr>
          <w:color w:val="060606"/>
        </w:rPr>
      </w:pPr>
      <w:r>
        <w:rPr>
          <w:color w:val="060606"/>
        </w:rPr>
        <w:t>    ı) Bir çevre yönetim planının birden fazla mülki idareyi içine alan havza kapsamında oluşturulması gereği duyulduğu takdirde Çevre ve Orman Bakanlığını,</w:t>
      </w:r>
    </w:p>
    <w:p w:rsidR="00A722E5" w:rsidRDefault="00A722E5" w:rsidP="00A722E5">
      <w:pPr>
        <w:pStyle w:val="NormalWeb"/>
        <w:rPr>
          <w:color w:val="060606"/>
        </w:rPr>
      </w:pPr>
      <w:r>
        <w:rPr>
          <w:color w:val="060606"/>
        </w:rPr>
        <w:t xml:space="preserve">    Kanalizasyon sistemi: Ayrık sistemde evsel ve/veya endüstriyel atık suları ayrı, yağmur sularını ayrı; bileşik sistemde ise bütün atık suları birlikte toplamaya, uzaklaştırmaya ve arıtma tesislerine iletmeye yarayan birbirleriyle bağlantılı boru ya da kanallardan oluşan sistemi, </w:t>
      </w:r>
    </w:p>
    <w:p w:rsidR="00A722E5" w:rsidRDefault="00A722E5" w:rsidP="00A722E5">
      <w:pPr>
        <w:pStyle w:val="NormalWeb"/>
        <w:rPr>
          <w:color w:val="060606"/>
        </w:rPr>
      </w:pPr>
      <w:r>
        <w:rPr>
          <w:color w:val="060606"/>
        </w:rPr>
        <w:t>    Kirli balast: (Değişik tanım: 13/02/2008-26786 S.R.G. Yön/2.mad.) Gemiden suya bırakıldığında su üstünde veya bitişik sahil hattında petrol, petrol türevi veya yağ izlerinin görülmesine neden olan veya su üstünde ya da su altında renk değişikliği oluşturan veya askıda katı madde/emülsiyon hâlinde maddelerin birikmesine yol açan denge suyunu,</w:t>
      </w:r>
    </w:p>
    <w:p w:rsidR="00A722E5" w:rsidRDefault="00A722E5" w:rsidP="00A722E5">
      <w:pPr>
        <w:pStyle w:val="NormalWeb"/>
        <w:rPr>
          <w:color w:val="060606"/>
        </w:rPr>
      </w:pPr>
      <w:r>
        <w:rPr>
          <w:color w:val="060606"/>
        </w:rPr>
        <w:t>    Kıta içi su kaynağı: Karalarda bütün yapay ve doğal yeraltı ve yüzeysel suları, denizle bağlantısı olan su kaynaklarında ise, tatlı su sınır noktasına kadar olan suları,</w:t>
      </w:r>
    </w:p>
    <w:p w:rsidR="00A722E5" w:rsidRDefault="00A722E5" w:rsidP="00A722E5">
      <w:pPr>
        <w:pStyle w:val="NormalWeb"/>
        <w:rPr>
          <w:color w:val="060606"/>
        </w:rPr>
      </w:pPr>
      <w:r>
        <w:rPr>
          <w:color w:val="060606"/>
        </w:rPr>
        <w:t xml:space="preserve">    Kıyı çizgisi: Deniz, tabii, suni göl, baraj rezervuarları ve akarsularda taşkın durumları dışında, suyun karayla temas ettiği noktaların birleşmesinden oluşan çizgiyi, </w:t>
      </w:r>
    </w:p>
    <w:p w:rsidR="00A722E5" w:rsidRDefault="00A722E5" w:rsidP="00A722E5">
      <w:pPr>
        <w:pStyle w:val="NormalWeb"/>
        <w:rPr>
          <w:color w:val="060606"/>
        </w:rPr>
      </w:pPr>
      <w:r>
        <w:rPr>
          <w:color w:val="060606"/>
        </w:rPr>
        <w:t>    Kıyı koruma bölgesi: Deniz ve göllerin kıyı sularının, plaj olarak veya benzeri bir amaçla kullanılmaları durumunda, kirlenme riski açısından korumaya alınması gereken bölümlerini,</w:t>
      </w:r>
    </w:p>
    <w:p w:rsidR="00A722E5" w:rsidRDefault="00A722E5" w:rsidP="00A722E5">
      <w:pPr>
        <w:pStyle w:val="NormalWeb"/>
        <w:rPr>
          <w:color w:val="060606"/>
        </w:rPr>
      </w:pPr>
      <w:r>
        <w:rPr>
          <w:color w:val="060606"/>
        </w:rPr>
        <w:t xml:space="preserve">    Kompozit numune: Evsel ve endüstriyel atık sularda belirli zaman aralıklarında atık su debisiyle orantılı olarak alınan karışık numuneyi, </w:t>
      </w:r>
    </w:p>
    <w:p w:rsidR="00A722E5" w:rsidRDefault="00A722E5" w:rsidP="00A722E5">
      <w:pPr>
        <w:pStyle w:val="NormalWeb"/>
        <w:rPr>
          <w:color w:val="060606"/>
        </w:rPr>
      </w:pPr>
      <w:r>
        <w:rPr>
          <w:color w:val="060606"/>
        </w:rPr>
        <w:t xml:space="preserve">    Koy ve körfezler: Açık denizle kütlesel su alışverişinin boğaz veya daha geniş bir açıklık aracılığıyla engellenmiş olarak sağlanabildiği ve kıyı çizgisinin girintili (içbükey) olduğu deniz bölümlerini, </w:t>
      </w:r>
    </w:p>
    <w:p w:rsidR="00A722E5" w:rsidRDefault="00A722E5" w:rsidP="00A722E5">
      <w:pPr>
        <w:pStyle w:val="NormalWeb"/>
        <w:rPr>
          <w:color w:val="060606"/>
        </w:rPr>
      </w:pPr>
      <w:r>
        <w:rPr>
          <w:color w:val="060606"/>
        </w:rPr>
        <w:t xml:space="preserve">    Kuşaklama kanalı: Baraj, göl ve körfezleri korumak amacıyla inşa edilen ve çevreden gelen atıksuların kıyı boyunca toplandığı atıksu kanalını, </w:t>
      </w:r>
    </w:p>
    <w:p w:rsidR="00A722E5" w:rsidRDefault="00A722E5" w:rsidP="00A722E5">
      <w:pPr>
        <w:pStyle w:val="NormalWeb"/>
        <w:rPr>
          <w:color w:val="060606"/>
        </w:rPr>
      </w:pPr>
      <w:r>
        <w:rPr>
          <w:color w:val="060606"/>
        </w:rPr>
        <w:t xml:space="preserve">    Numune alma noktası: Atıksu numune alma noktası, atıksuların toplanıp şehir atıksu sistemine veya alıcı ortamlara boşaltım noktasını; alıcı ortam numune alma noktası ise, atık suyun alıcı ortama deşarj edilerek alıcı ortamla tam olarak karıştıktan sonra numunenin alındığı noktayı, </w:t>
      </w:r>
    </w:p>
    <w:p w:rsidR="00A722E5" w:rsidRDefault="00A722E5" w:rsidP="00A722E5">
      <w:pPr>
        <w:pStyle w:val="NormalWeb"/>
        <w:rPr>
          <w:color w:val="060606"/>
        </w:rPr>
      </w:pPr>
      <w:r>
        <w:rPr>
          <w:color w:val="060606"/>
        </w:rPr>
        <w:t xml:space="preserve">    Oluşan atıksu miktarı: Belirli bir oluşum periyodu için ölçümlerle veya su tüketiminden hareketle yapılan hesaplamalarla belirlenen atıksu miktarını, </w:t>
      </w:r>
    </w:p>
    <w:p w:rsidR="00A722E5" w:rsidRDefault="00A722E5" w:rsidP="00A722E5">
      <w:pPr>
        <w:pStyle w:val="NormalWeb"/>
        <w:rPr>
          <w:color w:val="060606"/>
        </w:rPr>
      </w:pPr>
      <w:r>
        <w:rPr>
          <w:color w:val="060606"/>
        </w:rPr>
        <w:t>    Organik atık: Karıştıkları su ortamında biyokimsayal olarak parçalanarak oksijen tüketimine yol açan organik maddeleri,</w:t>
      </w:r>
    </w:p>
    <w:p w:rsidR="00A722E5" w:rsidRDefault="00A722E5" w:rsidP="00A722E5">
      <w:pPr>
        <w:pStyle w:val="NormalWeb"/>
        <w:rPr>
          <w:color w:val="060606"/>
        </w:rPr>
      </w:pPr>
      <w:r>
        <w:rPr>
          <w:color w:val="060606"/>
        </w:rPr>
        <w:t>    Ön arıtma tesisi: Atıksularının özellikleri nedeni ile;</w:t>
      </w:r>
    </w:p>
    <w:p w:rsidR="00A722E5" w:rsidRDefault="00A722E5" w:rsidP="00A722E5">
      <w:pPr>
        <w:pStyle w:val="NormalWeb"/>
        <w:rPr>
          <w:color w:val="060606"/>
        </w:rPr>
      </w:pPr>
      <w:r>
        <w:rPr>
          <w:color w:val="060606"/>
        </w:rPr>
        <w:lastRenderedPageBreak/>
        <w:t xml:space="preserve">    a) Kanalizasyon sistemi yardımıyla toplanan atıksular için bu sisteme kabul edilebilme sınırlarını sağlamak, </w:t>
      </w:r>
    </w:p>
    <w:p w:rsidR="00A722E5" w:rsidRDefault="00A722E5" w:rsidP="00A722E5">
      <w:pPr>
        <w:pStyle w:val="NormalWeb"/>
        <w:rPr>
          <w:color w:val="060606"/>
        </w:rPr>
      </w:pPr>
      <w:r>
        <w:rPr>
          <w:color w:val="060606"/>
        </w:rPr>
        <w:t>    b) Atıksuların herhangi bir diğer taşıma aracı ile tekil, ortak, organize sanayi bölgesine veya kamuya ait atıksu arıtma ve bertaraf tesisine kabulü için, bu işletmelerin giriş suları için öngörülen sınır değerlere uymak,</w:t>
      </w:r>
    </w:p>
    <w:p w:rsidR="00A722E5" w:rsidRDefault="00A722E5" w:rsidP="00A722E5">
      <w:pPr>
        <w:pStyle w:val="NormalWeb"/>
        <w:rPr>
          <w:color w:val="060606"/>
        </w:rPr>
      </w:pPr>
      <w:r>
        <w:rPr>
          <w:color w:val="060606"/>
        </w:rPr>
        <w:t xml:space="preserve">    c) Derin deniz deşarjı ile alıcı ortamlara doğrudan yapılan atıksuların boşaltımından önce, bu konu ile ilgili öngörülen sınır değerlere kadar arıtmayı sağlamak, amacıyla yapılması istenen arıtma tesisini, </w:t>
      </w:r>
    </w:p>
    <w:p w:rsidR="00A722E5" w:rsidRDefault="00A722E5" w:rsidP="00A722E5">
      <w:pPr>
        <w:pStyle w:val="NormalWeb"/>
        <w:rPr>
          <w:color w:val="060606"/>
        </w:rPr>
      </w:pPr>
      <w:r>
        <w:rPr>
          <w:color w:val="060606"/>
        </w:rPr>
        <w:t>    Ötrofikasyon: (Değişik tanım: 13/02/2008-26786 S.R.G. Yön/2.mad.) Suların besi maddelerince özellikle azot ve/veya fosfor bileşiklerince; alg ve daha yüksek yapılı bitkilerin üremesini hızlandıracak, böylece sudaki canlıların dengesini bozacak ve su kalitesinde istenmeyen bozulmalara yol açacak şekilde zenginleşmesini,</w:t>
      </w:r>
    </w:p>
    <w:p w:rsidR="00A722E5" w:rsidRDefault="00A722E5" w:rsidP="00A722E5">
      <w:pPr>
        <w:pStyle w:val="NormalWeb"/>
        <w:rPr>
          <w:color w:val="060606"/>
        </w:rPr>
      </w:pPr>
      <w:r>
        <w:rPr>
          <w:color w:val="060606"/>
        </w:rPr>
        <w:t xml:space="preserve">    Özel çevre koruma bölgesi: Ülkenin doğal zenginlikleriyle tanınan özel bazı yörelerinde mevcut ekolojik dengenin korunması ve gelecek nesillere bozulmadan intikal ettirilebilmesi için ayrılmış ve 2872 sayılı Çevre Kanununun 3/3/1988 tarihli ve 3416 sayılı Kanunla değişik 9 uncu maddesi gereğince belirlenmiş özel alanları, </w:t>
      </w:r>
    </w:p>
    <w:p w:rsidR="00A722E5" w:rsidRDefault="00A722E5" w:rsidP="00A722E5">
      <w:pPr>
        <w:pStyle w:val="NormalWeb"/>
        <w:rPr>
          <w:color w:val="060606"/>
        </w:rPr>
      </w:pPr>
      <w:r>
        <w:rPr>
          <w:color w:val="060606"/>
        </w:rPr>
        <w:t xml:space="preserve">    Parsel bacası: Parsel bağlantı kanalının başında numune almak, ölçüm yapmak, atıksu akımını izlemek için, içine girilebilen ve özel tipleri İller Bankasınca belirlenmiş bacaları, </w:t>
      </w:r>
    </w:p>
    <w:p w:rsidR="00A722E5" w:rsidRDefault="00A722E5" w:rsidP="00A722E5">
      <w:pPr>
        <w:pStyle w:val="NormalWeb"/>
        <w:rPr>
          <w:color w:val="060606"/>
        </w:rPr>
      </w:pPr>
      <w:r>
        <w:rPr>
          <w:color w:val="060606"/>
        </w:rPr>
        <w:t>    Parsel atıksu drenaj tesisi: Atıksuların parsel içinde toplanması, ön işlemi, kontrolu ve şehir kanalizasyonuna bağlantısını sağlayan sistemi,</w:t>
      </w:r>
    </w:p>
    <w:p w:rsidR="00A722E5" w:rsidRDefault="00A722E5" w:rsidP="00A722E5">
      <w:pPr>
        <w:pStyle w:val="NormalWeb"/>
        <w:rPr>
          <w:color w:val="060606"/>
        </w:rPr>
      </w:pPr>
      <w:r>
        <w:rPr>
          <w:color w:val="060606"/>
        </w:rPr>
        <w:t>    Rezervuar: Doğal gölleri veya suyun bir sedde yapısı arkasında biriktirilmesi ile oluşturulan su hacmini,</w:t>
      </w:r>
    </w:p>
    <w:p w:rsidR="00A722E5" w:rsidRDefault="00A722E5" w:rsidP="00A722E5">
      <w:pPr>
        <w:pStyle w:val="NormalWeb"/>
        <w:rPr>
          <w:color w:val="060606"/>
        </w:rPr>
      </w:pPr>
      <w:r>
        <w:rPr>
          <w:color w:val="060606"/>
        </w:rPr>
        <w:t xml:space="preserve">    Sanayi bölgesi: Belirli üretim alanlarında çalışan organize sanayi bölgelerini; esnaf ve sanatkar siteleri, küçük sanayi bölgeleri ve kooperatif şeklinde üretim yapan benzeri tüzel kişiliğe sahip kuruluşları kapsayan çeşitli küçük ve büyük sanayi kuruluşlarının toplu halde bulundukları ve atıksularını ortak bir sistem ile toplayarak bertaraf ettikleri bölgeleri, </w:t>
      </w:r>
    </w:p>
    <w:p w:rsidR="00A722E5" w:rsidRDefault="00A722E5" w:rsidP="00A722E5">
      <w:pPr>
        <w:pStyle w:val="NormalWeb"/>
        <w:rPr>
          <w:color w:val="060606"/>
        </w:rPr>
      </w:pPr>
      <w:r>
        <w:rPr>
          <w:color w:val="060606"/>
        </w:rPr>
        <w:t xml:space="preserve">    Seyrelme: Bir alıcı ortama deşarj edilen atıksuyun içerdiği bir kirletici parametrenin atıksudaki konsantrasyonunun deşarj sonucunda alıcı ortamda oluşan fiziksel, hidrodinamik olaylar veya çeşitli fiziksel, kimyasal ve biyokimsayal reaksiyonlar sonucunda azalmasını ve atıksuyun alıcı ortama deşarj şekli ve alıcı ortamın taşıdığı özelliklere bağlı olarak hesaplanabilen bir büyüklüğü, </w:t>
      </w:r>
    </w:p>
    <w:p w:rsidR="00A722E5" w:rsidRDefault="00A722E5" w:rsidP="00A722E5">
      <w:pPr>
        <w:pStyle w:val="NormalWeb"/>
        <w:rPr>
          <w:color w:val="060606"/>
        </w:rPr>
      </w:pPr>
      <w:r>
        <w:rPr>
          <w:color w:val="060606"/>
        </w:rPr>
        <w:t>    Slaç: (Değişik tanım: 13/02/2008-26786 S.R.G. Yön/2.mad.) Gemilerin makine dairelerinde, yakıt tanklarında veya petrol tankerlerinin kargo tanklarında tortu ve/veya yağ çökeltilerinden oluşan çamuru,</w:t>
      </w:r>
    </w:p>
    <w:p w:rsidR="00A722E5" w:rsidRDefault="00A722E5" w:rsidP="00A722E5">
      <w:pPr>
        <w:pStyle w:val="NormalWeb"/>
        <w:rPr>
          <w:color w:val="060606"/>
        </w:rPr>
      </w:pPr>
      <w:r>
        <w:rPr>
          <w:color w:val="060606"/>
        </w:rPr>
        <w:t>    Slop: (Değişik tanım: 13/02/2008-26786 S.R.G. Yön/2.mad.) Gemilerde kargo tanklarının yıkanması sonucu oluşan tank yıkama suları dâhil, slop tanklarında biriken yağlı su artıklarını,</w:t>
      </w:r>
    </w:p>
    <w:p w:rsidR="00A722E5" w:rsidRDefault="00A722E5" w:rsidP="00A722E5">
      <w:pPr>
        <w:pStyle w:val="NormalWeb"/>
        <w:rPr>
          <w:color w:val="060606"/>
        </w:rPr>
      </w:pPr>
      <w:r>
        <w:rPr>
          <w:color w:val="060606"/>
        </w:rPr>
        <w:t>    Sintine suyu: (Değişik tanım: 13/02/2008-26786 S.R.G. Yön/2.mad.) Sintinede biriken sıvıları,</w:t>
      </w:r>
    </w:p>
    <w:p w:rsidR="00A722E5" w:rsidRDefault="00A722E5" w:rsidP="00A722E5">
      <w:pPr>
        <w:pStyle w:val="NormalWeb"/>
        <w:rPr>
          <w:color w:val="060606"/>
        </w:rPr>
      </w:pPr>
      <w:r>
        <w:rPr>
          <w:color w:val="060606"/>
        </w:rPr>
        <w:lastRenderedPageBreak/>
        <w:t>    Su kalitesi karakteristik değeri: Ortam kalitesini belirlemek üzere alınan su numunelerinde herhangi bir parametre için yapılan ölçümlere ait % 90 yüzdelik değerini,</w:t>
      </w:r>
    </w:p>
    <w:p w:rsidR="00A722E5" w:rsidRDefault="00A722E5" w:rsidP="00A722E5">
      <w:pPr>
        <w:pStyle w:val="NormalWeb"/>
        <w:rPr>
          <w:color w:val="060606"/>
        </w:rPr>
      </w:pPr>
      <w:r>
        <w:rPr>
          <w:color w:val="060606"/>
        </w:rPr>
        <w:t xml:space="preserve">    Su kalitesi kriterleri: Kullanım amaçlarının belirlenmiş olup olmadığına bakılmaksızın bütün su kaynaklarının dengeli ve sağlıklı ortamlar olarak muhafazası esasına göre, su kaynaklarının korunmasına ve kullanım planlanmasına temel teşkil etmek üzere, yapılmış veya yapılacak kullanım sınıflarına uygunluk açısından su kaynaklarından beklenen fiziksel, kimyasal ve biyolojik özellikleri, </w:t>
      </w:r>
    </w:p>
    <w:p w:rsidR="00A722E5" w:rsidRDefault="00A722E5" w:rsidP="00A722E5">
      <w:pPr>
        <w:pStyle w:val="NormalWeb"/>
        <w:rPr>
          <w:color w:val="060606"/>
        </w:rPr>
      </w:pPr>
      <w:r>
        <w:rPr>
          <w:color w:val="060606"/>
        </w:rPr>
        <w:t xml:space="preserve">    Su kirliliği: Su kaynağının kimyasal, fiziksel, bakteriyolojik, radyoaktif ve ekolojik özelliklerinin olumsuz yönde değişmesi şeklinde gözlenen ve doğrudan veya dolaylı yoldan biyolojik kaynaklarda, insan sağlığında, balıkçılıkta, su kalitesinde ve suyun diğer amaçlarla kullanılmasında engelleyici bozulmalar yaratacak madde veya enerji atıklarının boşaltılmasını, </w:t>
      </w:r>
    </w:p>
    <w:p w:rsidR="00A722E5" w:rsidRDefault="00A722E5" w:rsidP="00A722E5">
      <w:pPr>
        <w:pStyle w:val="NormalWeb"/>
        <w:rPr>
          <w:color w:val="060606"/>
        </w:rPr>
      </w:pPr>
      <w:r>
        <w:rPr>
          <w:color w:val="060606"/>
        </w:rPr>
        <w:t xml:space="preserve">    Su kirliliği kontrol standartları: Belirli bir amaçla kullanımı planlanan su kütlelerinin mevcut su kalite kriterleri uyarınca kalite denetimine tabi tutulabilmesi ve daha fazla kalite kaybının önlenmesi için konulmuş sınır değerlerini ve bu sınır değerlerinden; </w:t>
      </w:r>
    </w:p>
    <w:p w:rsidR="00A722E5" w:rsidRDefault="00A722E5" w:rsidP="00A722E5">
      <w:pPr>
        <w:pStyle w:val="NormalWeb"/>
        <w:rPr>
          <w:color w:val="060606"/>
        </w:rPr>
      </w:pPr>
      <w:r>
        <w:rPr>
          <w:color w:val="060606"/>
        </w:rPr>
        <w:t>    a) Atıksu boşaltımı dolayısı ile alıcı ortam sayılan su kütlelerinin kalite özelliklerini bozmasını engellemek üzere konulmuş olanları, alıcı ortam standartlarını,</w:t>
      </w:r>
    </w:p>
    <w:p w:rsidR="00A722E5" w:rsidRDefault="00A722E5" w:rsidP="00A722E5">
      <w:pPr>
        <w:pStyle w:val="NormalWeb"/>
        <w:rPr>
          <w:color w:val="060606"/>
        </w:rPr>
      </w:pPr>
      <w:r>
        <w:rPr>
          <w:color w:val="060606"/>
        </w:rPr>
        <w:t xml:space="preserve">    b) Aynı amaçla, boşaltılan atıksuların kalite özelliklerini kısıtlayanları ise deşarj standartlarını, </w:t>
      </w:r>
    </w:p>
    <w:p w:rsidR="00A722E5" w:rsidRDefault="00A722E5" w:rsidP="00A722E5">
      <w:pPr>
        <w:pStyle w:val="NormalWeb"/>
        <w:rPr>
          <w:color w:val="060606"/>
        </w:rPr>
      </w:pPr>
      <w:r>
        <w:rPr>
          <w:color w:val="060606"/>
        </w:rPr>
        <w:t xml:space="preserve">    Su toplama havzası: Göllerde ve rezervuarlarda bu su kaynağını besleyen yeraltı ve yüzeysel suların toplandığı bölgenin tamamını; bir akarsu parçasında ise belirli bir kesiti besleyen bölgenin memba kesimini, </w:t>
      </w:r>
    </w:p>
    <w:p w:rsidR="00A722E5" w:rsidRDefault="00A722E5" w:rsidP="00A722E5">
      <w:pPr>
        <w:pStyle w:val="NormalWeb"/>
        <w:rPr>
          <w:color w:val="060606"/>
        </w:rPr>
      </w:pPr>
      <w:r>
        <w:rPr>
          <w:color w:val="060606"/>
        </w:rPr>
        <w:t>    T90 - değeri: Fekal kaynaklı indikatör mikroorganizmaların, deniz ve kıyı sularındaki ortam şartlarında, hidrodinamik ve dispersiv seyrelme şartları sabit tutulmak kaydıyla, ilk konsantrasyonlarının % 10 una düşünceye kadar geçecek süreyi,</w:t>
      </w:r>
    </w:p>
    <w:p w:rsidR="00A722E5" w:rsidRDefault="00A722E5" w:rsidP="00A722E5">
      <w:pPr>
        <w:pStyle w:val="NormalWeb"/>
        <w:rPr>
          <w:color w:val="060606"/>
        </w:rPr>
      </w:pPr>
      <w:r>
        <w:rPr>
          <w:color w:val="060606"/>
        </w:rPr>
        <w:t>    Tabakalaşma: Haliçler, koy ve körfezler başta olmak üzere, kıyı ve açık deniz bölümlerinde ve göllerde derinlik boyunca sıcaklık, tuzluluk ve bunlara bağlı yoğunluk farklılaşmasının aniden büyük değerler göstermesi sebebiyle, farklı özelliklerde birden fazla su kütlesinin bulunabilmesini,</w:t>
      </w:r>
    </w:p>
    <w:p w:rsidR="00A722E5" w:rsidRDefault="00A722E5" w:rsidP="00A722E5">
      <w:pPr>
        <w:pStyle w:val="NormalWeb"/>
        <w:rPr>
          <w:color w:val="060606"/>
        </w:rPr>
      </w:pPr>
      <w:r>
        <w:rPr>
          <w:color w:val="060606"/>
        </w:rPr>
        <w:t xml:space="preserve">    Tam karışım noktası: Atıksuyun alıcı ortamda dağılıp yeknesak bir konsantrasyona ulaştığı deşarj noktasına en yakın noktayı, </w:t>
      </w:r>
    </w:p>
    <w:p w:rsidR="00A722E5" w:rsidRDefault="00A722E5" w:rsidP="00A722E5">
      <w:pPr>
        <w:pStyle w:val="NormalWeb"/>
        <w:rPr>
          <w:color w:val="060606"/>
        </w:rPr>
      </w:pPr>
      <w:r>
        <w:rPr>
          <w:color w:val="060606"/>
        </w:rPr>
        <w:t xml:space="preserve">    Tatlı su sınır noktası: Denizle bağlantısı olan kıtaiçi su kaynaklarında tuzluluk derecesinin hissedilir derecede arttığı ve tespitinde klorür iyonları konsantrasyonunun 250 mg/L olarak kabul edildiği noktayı, </w:t>
      </w:r>
    </w:p>
    <w:p w:rsidR="00A722E5" w:rsidRDefault="00A722E5" w:rsidP="00A722E5">
      <w:pPr>
        <w:pStyle w:val="NormalWeb"/>
        <w:rPr>
          <w:color w:val="060606"/>
        </w:rPr>
      </w:pPr>
      <w:r>
        <w:rPr>
          <w:color w:val="060606"/>
        </w:rPr>
        <w:t>    Tehlikeli Maddeler: (Değişik tanım: 13/02/2008-26786 S.R.G. Yön/2.mad.) Su ve çevresi için önemli risk teşkil eden, zehirlilik, kalıcılık ve biyolojik birikme özelliğinde olan madde ve madde gruplarını,</w:t>
      </w:r>
    </w:p>
    <w:p w:rsidR="00A722E5" w:rsidRDefault="00A722E5" w:rsidP="00A722E5">
      <w:pPr>
        <w:pStyle w:val="NormalWeb"/>
        <w:rPr>
          <w:color w:val="060606"/>
        </w:rPr>
      </w:pPr>
      <w:r>
        <w:rPr>
          <w:color w:val="060606"/>
        </w:rPr>
        <w:lastRenderedPageBreak/>
        <w:t>    Üretkenlik (prodüktivite): Brüt (gros) birincil üretkenlik, deniz ve göl gibi su kütlelerinde anorganik karbonun birim zaman ve yüzey alanı başına organik ürünlere dönüştürülerek, organizma bünyesine alınan miktarını; net birincil üretkenlik ise iç solunum ve diğer enerji kayıpları düşüldükten sonra kalan birincil üretkenlik miktarını,</w:t>
      </w:r>
    </w:p>
    <w:p w:rsidR="00A722E5" w:rsidRDefault="00A722E5" w:rsidP="00A722E5">
      <w:pPr>
        <w:pStyle w:val="NormalWeb"/>
        <w:rPr>
          <w:color w:val="060606"/>
        </w:rPr>
      </w:pPr>
      <w:r>
        <w:rPr>
          <w:color w:val="060606"/>
        </w:rPr>
        <w:t xml:space="preserve">    Yağmur suyu kanalı: Ayrık sistem kanalizasyon yapılarında yağış suları, yüzeysel sular, drenaj sularını taşıyan kanalları, </w:t>
      </w:r>
    </w:p>
    <w:p w:rsidR="00A722E5" w:rsidRDefault="00A722E5" w:rsidP="00A722E5">
      <w:pPr>
        <w:pStyle w:val="NormalWeb"/>
        <w:rPr>
          <w:color w:val="060606"/>
        </w:rPr>
      </w:pPr>
      <w:r>
        <w:rPr>
          <w:color w:val="060606"/>
        </w:rPr>
        <w:t xml:space="preserve">    Yeraltı suları (YAS): Toprak yüzeyinin altında, durgun veya hareket halinde olan bütün suları, </w:t>
      </w:r>
    </w:p>
    <w:p w:rsidR="00A722E5" w:rsidRDefault="00A722E5" w:rsidP="00A722E5">
      <w:pPr>
        <w:pStyle w:val="NormalWeb"/>
        <w:rPr>
          <w:color w:val="060606"/>
        </w:rPr>
      </w:pPr>
      <w:r>
        <w:rPr>
          <w:color w:val="060606"/>
        </w:rPr>
        <w:t xml:space="preserve">    Zehirlilik (toksisite): Zehirli olarak tanımlanan bir maddenin belirli bir konsantrasyondan fazla olarak su ortamında bulunmasıyla insan sağlığının, çeşitli indikatör organizmaların sağlığının ve ekosistem dengesinin tehdit edilmesini; akut veya kronik hastalıklara, teratojenik, genetik bozulmalara ve ölümlere yol açması özelliğini, </w:t>
      </w:r>
    </w:p>
    <w:p w:rsidR="00A722E5" w:rsidRDefault="00A722E5" w:rsidP="00A722E5">
      <w:pPr>
        <w:pStyle w:val="NormalWeb"/>
        <w:rPr>
          <w:color w:val="060606"/>
        </w:rPr>
      </w:pPr>
      <w:r>
        <w:rPr>
          <w:color w:val="060606"/>
        </w:rPr>
        <w:t xml:space="preserve">    ZSF (zehirlilik seyrelme faktörü): Atıksuların zehirlilik derecesini belirlemede kullanılan bir birimi, ifade eder. </w:t>
      </w:r>
    </w:p>
    <w:p w:rsidR="00A722E5" w:rsidRDefault="00A722E5" w:rsidP="00A722E5">
      <w:pPr>
        <w:pStyle w:val="NormalWeb"/>
        <w:rPr>
          <w:color w:val="060606"/>
        </w:rPr>
      </w:pPr>
      <w:r>
        <w:rPr>
          <w:color w:val="060606"/>
        </w:rPr>
        <w:t>    Gemi: (Ek tanım: 13/02/2008-26786 S.R.G. Yön/2.mad.) Kullanma amacı ne olursa olsun, denizde ve iç sularda kürekten başka bir aygıtla yola çıkabilen tüm deniz araçları, hava yastıklı tekneler, hidrofil botlar, platformlar ve denizaltılar gibi her türlü yapı ve tipteki tekneyi,</w:t>
      </w:r>
    </w:p>
    <w:p w:rsidR="00A722E5" w:rsidRDefault="00A722E5" w:rsidP="00A722E5">
      <w:pPr>
        <w:pStyle w:val="NormalWeb"/>
        <w:rPr>
          <w:color w:val="060606"/>
        </w:rPr>
      </w:pPr>
      <w:r>
        <w:rPr>
          <w:color w:val="060606"/>
        </w:rPr>
        <w:t>       Hassas su alanı: (Ek tanım: 13/02/2008-26786 S.R.G. Yön/2.mad.) Ötrofik olduğu belirlenen veya gerekli önlemler alınmazsa yakın gelecekte ötrofik hale gelebilecek doğal tatlı su gölleri, diğer tatlı su kaynakları, haliçler ve kıyı suları, önlem alınmaması hâlinde yüksek nitrat konsantrasyonları içerebilecek içme suyu temini amaçlanan yüzeysel tatlı sular ve daha ileri arıtma gerektiren alanları,</w:t>
      </w:r>
    </w:p>
    <w:p w:rsidR="00A722E5" w:rsidRDefault="00A722E5" w:rsidP="00A722E5">
      <w:pPr>
        <w:pStyle w:val="NormalWeb"/>
        <w:rPr>
          <w:color w:val="060606"/>
        </w:rPr>
      </w:pPr>
      <w:r>
        <w:rPr>
          <w:color w:val="060606"/>
        </w:rPr>
        <w:t>       Kentsel atıksu: (Ek tanım: 13/02/2008-26786 S.R.G. Yön/2.mad.) Evsel atıksu ya da evsel atıksuyun endüstriyel atıksu ve/veya yağmur suyu ile karışımını,</w:t>
      </w:r>
    </w:p>
    <w:p w:rsidR="00A722E5" w:rsidRDefault="00A722E5" w:rsidP="00A722E5">
      <w:pPr>
        <w:pStyle w:val="NormalWeb"/>
        <w:rPr>
          <w:color w:val="060606"/>
        </w:rPr>
      </w:pPr>
      <w:r>
        <w:rPr>
          <w:color w:val="060606"/>
        </w:rPr>
        <w:t>       Rekreasyon alanları: (Ek tanım: 13/02/2008-26786 S.R.G. Yön/2.mad.) Plaj olarak kullanılan kıyı suları ile temas gerektirmesine bakılmaksızın sportif amaçla kullanılan akarsu, göl, baraj gölü ve deniz sularını,</w:t>
      </w:r>
    </w:p>
    <w:p w:rsidR="00A722E5" w:rsidRDefault="00A722E5" w:rsidP="00A722E5">
      <w:pPr>
        <w:pStyle w:val="NormalWeb"/>
        <w:rPr>
          <w:color w:val="060606"/>
        </w:rPr>
      </w:pPr>
      <w:r>
        <w:rPr>
          <w:color w:val="060606"/>
        </w:rPr>
        <w:t>       Sintine: (Ek tanım: 13/02/2008-26786 S.R.G. Yön/2.mad.) Gemilerin makine ve yardımcı makine alt tankları, koferdamlar, ambarlar veya benzer bölümlerinde oluşan sızıntı su ve yağlı atık suların biriktiği bölümleri,</w:t>
      </w:r>
    </w:p>
    <w:p w:rsidR="00A722E5" w:rsidRDefault="00A722E5" w:rsidP="00A722E5">
      <w:pPr>
        <w:pStyle w:val="NormalWeb"/>
        <w:rPr>
          <w:color w:val="060606"/>
        </w:rPr>
      </w:pPr>
      <w:r>
        <w:rPr>
          <w:color w:val="060606"/>
        </w:rPr>
        <w:t>       Yüzme suyu: (Ek tanım: 13/02/2008-26786 S.R.G. Yön/2.mad.) Yetkili mercilerce yüzmeye izin verilen veya yüzmenin yasaklanmadığı ve geleneksel olarak çok sayıda insanın yüzdüğü akarsu, göl, baraj gölü ve deniz suyunu,</w:t>
      </w:r>
    </w:p>
    <w:p w:rsidR="00A722E5" w:rsidRDefault="00A722E5" w:rsidP="00A722E5">
      <w:pPr>
        <w:pStyle w:val="NormalWeb"/>
        <w:rPr>
          <w:color w:val="060606"/>
        </w:rPr>
      </w:pPr>
      <w:r>
        <w:rPr>
          <w:color w:val="060606"/>
        </w:rPr>
        <w:t>    İKİNCİ BÖLÜM:İlkeler</w:t>
      </w:r>
    </w:p>
    <w:p w:rsidR="00A722E5" w:rsidRDefault="00A722E5" w:rsidP="00A722E5">
      <w:pPr>
        <w:pStyle w:val="NormalWeb"/>
        <w:rPr>
          <w:color w:val="060606"/>
        </w:rPr>
      </w:pPr>
      <w:r>
        <w:rPr>
          <w:color w:val="060606"/>
        </w:rPr>
        <w:t>    Suların Korunması ile İlgili Esaslar</w:t>
      </w:r>
    </w:p>
    <w:p w:rsidR="00A722E5" w:rsidRDefault="00A722E5" w:rsidP="00A722E5">
      <w:pPr>
        <w:pStyle w:val="NormalWeb"/>
        <w:rPr>
          <w:color w:val="060606"/>
        </w:rPr>
      </w:pPr>
      <w:r>
        <w:rPr>
          <w:color w:val="060606"/>
        </w:rPr>
        <w:t>    Madde 4 - Suların korunması ve kirlenmesinin önlenmesinde;</w:t>
      </w:r>
    </w:p>
    <w:p w:rsidR="00A722E5" w:rsidRDefault="00A722E5" w:rsidP="00A722E5">
      <w:pPr>
        <w:pStyle w:val="NormalWeb"/>
        <w:rPr>
          <w:color w:val="060606"/>
        </w:rPr>
      </w:pPr>
      <w:r>
        <w:rPr>
          <w:color w:val="060606"/>
        </w:rPr>
        <w:lastRenderedPageBreak/>
        <w:t xml:space="preserve">    a) Su kirliliği kontrolu açısından her tür kirletici kaynağın bir izin belgesine bağlanması, </w:t>
      </w:r>
    </w:p>
    <w:p w:rsidR="00A722E5" w:rsidRDefault="00A722E5" w:rsidP="00A722E5">
      <w:pPr>
        <w:pStyle w:val="NormalWeb"/>
        <w:rPr>
          <w:color w:val="060606"/>
        </w:rPr>
      </w:pPr>
      <w:r>
        <w:rPr>
          <w:color w:val="060606"/>
        </w:rPr>
        <w:t xml:space="preserve">    b)Evsel kaynaklı atık sular için, konuta giren temiz su miktarının atıksuya eşit olması, </w:t>
      </w:r>
    </w:p>
    <w:p w:rsidR="00A722E5" w:rsidRDefault="00A722E5" w:rsidP="00A722E5">
      <w:pPr>
        <w:pStyle w:val="NormalWeb"/>
        <w:rPr>
          <w:color w:val="060606"/>
        </w:rPr>
      </w:pPr>
      <w:r>
        <w:rPr>
          <w:color w:val="060606"/>
        </w:rPr>
        <w:t>    c) Kıta içi yüzeysel suların, yeraltı sularının ve deniz sularının çeşitli kullanım amaçlarına göre sınıflandırılmasını sağlayacak su kalite kriterleri çerçevesinde su kirliliğinin en yoğun olduğu bölgelerin saptanması, su kaynaklarının en uygun kullanımlarının sağlanması çalışmalarını yapmak/yaptırmak ve alınacak tedbirlerin önceliklerinin belirlenmesi,</w:t>
      </w:r>
    </w:p>
    <w:p w:rsidR="00A722E5" w:rsidRDefault="00A722E5" w:rsidP="00A722E5">
      <w:pPr>
        <w:pStyle w:val="NormalWeb"/>
        <w:rPr>
          <w:color w:val="060606"/>
        </w:rPr>
      </w:pPr>
      <w:r>
        <w:rPr>
          <w:color w:val="060606"/>
        </w:rPr>
        <w:t>    d) Atıksu miktarını ve atık sudaki atık konsantrasyonunu en aza indirerek kirliliği kaynağında önleyecek teknoloji ile üretim yapılması,</w:t>
      </w:r>
    </w:p>
    <w:p w:rsidR="00A722E5" w:rsidRDefault="00A722E5" w:rsidP="00A722E5">
      <w:pPr>
        <w:pStyle w:val="NormalWeb"/>
        <w:rPr>
          <w:color w:val="060606"/>
        </w:rPr>
      </w:pPr>
      <w:r>
        <w:rPr>
          <w:color w:val="060606"/>
        </w:rPr>
        <w:t>    e) Atık su arıtımında teknik ve ekonomik açıdan uygun arıtma yöntemlerinin seçilmesi,</w:t>
      </w:r>
    </w:p>
    <w:p w:rsidR="00A722E5" w:rsidRDefault="00A722E5" w:rsidP="00A722E5">
      <w:pPr>
        <w:pStyle w:val="NormalWeb"/>
        <w:rPr>
          <w:color w:val="060606"/>
        </w:rPr>
      </w:pPr>
      <w:r>
        <w:rPr>
          <w:color w:val="060606"/>
        </w:rPr>
        <w:t>    f) Benzer nitelikte atıksu üreten endüstriler ve yerleşimler için ortak atıksu arıtma tesisi kurulması,</w:t>
      </w:r>
    </w:p>
    <w:p w:rsidR="00A722E5" w:rsidRDefault="00A722E5" w:rsidP="00A722E5">
      <w:pPr>
        <w:pStyle w:val="NormalWeb"/>
        <w:rPr>
          <w:color w:val="060606"/>
        </w:rPr>
      </w:pPr>
      <w:r>
        <w:rPr>
          <w:color w:val="060606"/>
        </w:rPr>
        <w:t>    g) (Değişik bent: 13/02/2008-26786 S.R.G. Yön/3.mad.) Ötrofik olduğu belirlenen veya ötrofikasyon riski olan doğal ve yapay göl, gölet, koy, körfez gibi hassas su alanlarına yapılacak deşarjlarda azot ve/veya fosfor gideriminin yapılması,</w:t>
      </w:r>
    </w:p>
    <w:p w:rsidR="00A722E5" w:rsidRDefault="00A722E5" w:rsidP="00A722E5">
      <w:pPr>
        <w:pStyle w:val="NormalWeb"/>
        <w:rPr>
          <w:color w:val="060606"/>
        </w:rPr>
      </w:pPr>
      <w:r>
        <w:rPr>
          <w:color w:val="060606"/>
        </w:rPr>
        <w:t>    h) Su ürünleri istihsal alanlarının korunması için gerekli tedbirlerin alınması,</w:t>
      </w:r>
    </w:p>
    <w:p w:rsidR="00A722E5" w:rsidRDefault="00A722E5" w:rsidP="00A722E5">
      <w:pPr>
        <w:pStyle w:val="NormalWeb"/>
        <w:rPr>
          <w:color w:val="060606"/>
        </w:rPr>
      </w:pPr>
      <w:r>
        <w:rPr>
          <w:color w:val="060606"/>
        </w:rPr>
        <w:t xml:space="preserve">    ı) Bu Yönetmelikte tanımı yapılmış olan özel çevre koruma bölgeleri için standart listelerinde ayrıca alıcı ortam standardı verilmemiş olmakla beraber; Yönetmelikte verilmiş olan su ortamları kalite sınıflandırma listelerinde her grup için ayrı ayrı olmak üzere en yüksek kaliteli sulara ait kalite parametrelerine uyulması ve özel tedbirler alınması, esastır. </w:t>
      </w:r>
    </w:p>
    <w:p w:rsidR="00A722E5" w:rsidRDefault="00A722E5" w:rsidP="00A722E5">
      <w:pPr>
        <w:pStyle w:val="NormalWeb"/>
        <w:rPr>
          <w:color w:val="060606"/>
        </w:rPr>
      </w:pPr>
      <w:r>
        <w:rPr>
          <w:color w:val="060606"/>
        </w:rPr>
        <w:t>    j) (Ek bent: 13/02/2008-26786 S.R.G. Yön/3.mad.) Atık suların arıtılmadan alıcı ortama verilmesi yasak olup, arıtılmış atık suyun verileceği alıcı ortam için belirlenmiş kalite standartlarının olumsuz yönde etkilenmemesi,</w:t>
      </w:r>
    </w:p>
    <w:p w:rsidR="00A722E5" w:rsidRDefault="00A722E5" w:rsidP="00A722E5">
      <w:pPr>
        <w:pStyle w:val="NormalWeb"/>
        <w:rPr>
          <w:color w:val="060606"/>
        </w:rPr>
      </w:pPr>
      <w:r>
        <w:rPr>
          <w:color w:val="060606"/>
        </w:rPr>
        <w:t>    Havza Planı , Havza Koruma Planı</w:t>
      </w:r>
    </w:p>
    <w:p w:rsidR="00A722E5" w:rsidRDefault="00A722E5" w:rsidP="00A722E5">
      <w:pPr>
        <w:pStyle w:val="NormalWeb"/>
        <w:rPr>
          <w:color w:val="060606"/>
        </w:rPr>
      </w:pPr>
      <w:r>
        <w:rPr>
          <w:color w:val="060606"/>
        </w:rPr>
        <w:t xml:space="preserve">    Madde 5 - Kıta içi su kaynaklarının mevcut kalitesinin kullanım alanları için gerekli kalite kriterlerine uygunluğunun tespitinin ve havza planının ilgili kurumların görüşünü alarak Devlet Su İşleri Genel Müdürlüğünce yapılması esastır. </w:t>
      </w:r>
    </w:p>
    <w:p w:rsidR="00A722E5" w:rsidRDefault="00A722E5" w:rsidP="00A722E5">
      <w:pPr>
        <w:pStyle w:val="NormalWeb"/>
        <w:rPr>
          <w:color w:val="060606"/>
        </w:rPr>
      </w:pPr>
      <w:r>
        <w:rPr>
          <w:color w:val="060606"/>
        </w:rPr>
        <w:t>    Kıta içi su kaynaklarının her türlü kullanım amacıyla korunması, kirlenmesinin önlenmesi ve kirlenmiş olan su kaynaklarının su kalitesinin iyileştirilmesi amacıyla havzanın özelliklerinin de dikkate alındığı bir havza koruma planı yapılması esastır. Yapılan havza koruma planı sonucunda uzun vadeli bir koruma programı ve koruma tedbirleri belirlenir. Bu yolla hazırlanacak koruyucu plana uyulması esastır.</w:t>
      </w:r>
    </w:p>
    <w:p w:rsidR="00A722E5" w:rsidRDefault="00A722E5" w:rsidP="00A722E5">
      <w:pPr>
        <w:pStyle w:val="NormalWeb"/>
        <w:rPr>
          <w:color w:val="060606"/>
        </w:rPr>
      </w:pPr>
      <w:r>
        <w:rPr>
          <w:color w:val="060606"/>
        </w:rPr>
        <w:t xml:space="preserve">    Havza koruma planı Devlet Su İşleri Genel Müdürlüğü ve ilgili kuruluşların görüşleri alınarak Bakanlıkça yapılır ve/veya yaptırılır. </w:t>
      </w:r>
    </w:p>
    <w:p w:rsidR="00A722E5" w:rsidRDefault="00A722E5" w:rsidP="00A722E5">
      <w:pPr>
        <w:pStyle w:val="NormalWeb"/>
        <w:rPr>
          <w:color w:val="060606"/>
        </w:rPr>
      </w:pPr>
      <w:r>
        <w:rPr>
          <w:color w:val="060606"/>
        </w:rPr>
        <w:t>    Suların Korunacağı Kirletici Etkenler</w:t>
      </w:r>
    </w:p>
    <w:p w:rsidR="00A722E5" w:rsidRDefault="00A722E5" w:rsidP="00A722E5">
      <w:pPr>
        <w:pStyle w:val="NormalWeb"/>
        <w:rPr>
          <w:color w:val="060606"/>
        </w:rPr>
      </w:pPr>
      <w:r>
        <w:rPr>
          <w:color w:val="060606"/>
        </w:rPr>
        <w:lastRenderedPageBreak/>
        <w:t>    Madde 6 - Alıcı su ortamlarında evsel, endüstriyel, tarımsal, deniz trafiği ve benzeri kaynaklardan dolayı kirlenmeye neden olan başlıca etkenler aşağıda belirtilmiştir.</w:t>
      </w:r>
    </w:p>
    <w:p w:rsidR="00A722E5" w:rsidRDefault="00A722E5" w:rsidP="00A722E5">
      <w:pPr>
        <w:pStyle w:val="NormalWeb"/>
        <w:rPr>
          <w:color w:val="060606"/>
        </w:rPr>
      </w:pPr>
      <w:r>
        <w:rPr>
          <w:color w:val="060606"/>
        </w:rPr>
        <w:t xml:space="preserve">    a) Fekal atıklar, </w:t>
      </w:r>
    </w:p>
    <w:p w:rsidR="00A722E5" w:rsidRDefault="00A722E5" w:rsidP="00A722E5">
      <w:pPr>
        <w:pStyle w:val="NormalWeb"/>
        <w:rPr>
          <w:color w:val="060606"/>
        </w:rPr>
      </w:pPr>
      <w:r>
        <w:rPr>
          <w:color w:val="060606"/>
        </w:rPr>
        <w:t xml:space="preserve">    b) Organik atıklar, </w:t>
      </w:r>
    </w:p>
    <w:p w:rsidR="00A722E5" w:rsidRDefault="00A722E5" w:rsidP="00A722E5">
      <w:pPr>
        <w:pStyle w:val="NormalWeb"/>
        <w:rPr>
          <w:color w:val="060606"/>
        </w:rPr>
      </w:pPr>
      <w:r>
        <w:rPr>
          <w:color w:val="060606"/>
        </w:rPr>
        <w:t>    c) Kimyasal Atıklar,</w:t>
      </w:r>
    </w:p>
    <w:p w:rsidR="00A722E5" w:rsidRDefault="00A722E5" w:rsidP="00A722E5">
      <w:pPr>
        <w:pStyle w:val="NormalWeb"/>
        <w:rPr>
          <w:color w:val="060606"/>
        </w:rPr>
      </w:pPr>
      <w:r>
        <w:rPr>
          <w:color w:val="060606"/>
        </w:rPr>
        <w:t>    d) Aşırı üretim artışına neden olan besin maddelerinin, alıcı ortamın dengesini bozacak şekilde aşırı boşaltımı,</w:t>
      </w:r>
    </w:p>
    <w:p w:rsidR="00A722E5" w:rsidRDefault="00A722E5" w:rsidP="00A722E5">
      <w:pPr>
        <w:pStyle w:val="NormalWeb"/>
        <w:rPr>
          <w:color w:val="060606"/>
        </w:rPr>
      </w:pPr>
      <w:r>
        <w:rPr>
          <w:color w:val="060606"/>
        </w:rPr>
        <w:t>    e) Atık ısı,</w:t>
      </w:r>
    </w:p>
    <w:p w:rsidR="00A722E5" w:rsidRDefault="00A722E5" w:rsidP="00A722E5">
      <w:pPr>
        <w:pStyle w:val="NormalWeb"/>
        <w:rPr>
          <w:color w:val="060606"/>
        </w:rPr>
      </w:pPr>
      <w:r>
        <w:rPr>
          <w:color w:val="060606"/>
        </w:rPr>
        <w:t>    f) Radyoaktif atıklar,</w:t>
      </w:r>
    </w:p>
    <w:p w:rsidR="00A722E5" w:rsidRDefault="00A722E5" w:rsidP="00A722E5">
      <w:pPr>
        <w:pStyle w:val="NormalWeb"/>
        <w:rPr>
          <w:color w:val="060606"/>
        </w:rPr>
      </w:pPr>
      <w:r>
        <w:rPr>
          <w:color w:val="060606"/>
        </w:rPr>
        <w:t>    g) (Değişik bent: 13/02/2008-26786 S.R.G. Yön/4.mad.) Deniz dibinden taranan malzeme, çamur, çöp ve hafriyat artıklarının ve benzeri atıkların boşaltımı,</w:t>
      </w:r>
    </w:p>
    <w:p w:rsidR="00A722E5" w:rsidRDefault="00A722E5" w:rsidP="00A722E5">
      <w:pPr>
        <w:pStyle w:val="NormalWeb"/>
        <w:rPr>
          <w:color w:val="060606"/>
        </w:rPr>
      </w:pPr>
      <w:r>
        <w:rPr>
          <w:color w:val="060606"/>
        </w:rPr>
        <w:t>       h) (Değişik bent: 13/02/2008-26786 S.R.G. Yön/4.mad.) Gemilerden kaynaklanan petrol türevli katı ve sıvı atıklar (sintine suyu, kirli balast, slaç, slop, yağ ve benzeri atıklar),</w:t>
      </w:r>
    </w:p>
    <w:p w:rsidR="00A722E5" w:rsidRDefault="00A722E5" w:rsidP="00A722E5">
      <w:pPr>
        <w:pStyle w:val="NormalWeb"/>
        <w:rPr>
          <w:color w:val="060606"/>
        </w:rPr>
      </w:pPr>
      <w:r>
        <w:rPr>
          <w:color w:val="060606"/>
        </w:rPr>
        <w:t>       ı) (Değişik bent: 13/02/2008-26786 S.R.G. Yön/4.mad.) Yukarıda sayılanların dışında kalan 31/12/2005 tarihli ve 26040 sayılı Resmî Gazete'de yayımlanan Tehlikeli Maddelerin Su ve Çevresinde Neden Olduğu Kirliliğin Kontrolü Yönetmelik eklerinde belirtilen maddeler.</w:t>
      </w:r>
    </w:p>
    <w:p w:rsidR="00A722E5" w:rsidRDefault="00A722E5" w:rsidP="00A722E5">
      <w:pPr>
        <w:pStyle w:val="NormalWeb"/>
        <w:rPr>
          <w:color w:val="060606"/>
        </w:rPr>
      </w:pPr>
      <w:r>
        <w:rPr>
          <w:color w:val="060606"/>
        </w:rPr>
        <w:t>    ÜÇÜNCÜ BÖLÜM:Su Ortamlarının Kalite Sınıflandırılması</w:t>
      </w:r>
    </w:p>
    <w:p w:rsidR="00A722E5" w:rsidRDefault="00A722E5" w:rsidP="00A722E5">
      <w:pPr>
        <w:pStyle w:val="NormalWeb"/>
        <w:rPr>
          <w:color w:val="060606"/>
        </w:rPr>
      </w:pPr>
      <w:r>
        <w:rPr>
          <w:color w:val="060606"/>
        </w:rPr>
        <w:t>    Kıtaiçi Yüzeysel Suların Sınıflandırılması</w:t>
      </w:r>
    </w:p>
    <w:p w:rsidR="00A722E5" w:rsidRDefault="00A722E5" w:rsidP="00A722E5">
      <w:pPr>
        <w:pStyle w:val="NormalWeb"/>
        <w:rPr>
          <w:color w:val="060606"/>
        </w:rPr>
      </w:pPr>
      <w:r>
        <w:rPr>
          <w:color w:val="060606"/>
        </w:rPr>
        <w:t xml:space="preserve">    Madde 7 - Kıtaiçi yüzeysel suların kalitelerine göre yapılan sınıflama aşağıda verilmiştir. </w:t>
      </w:r>
    </w:p>
    <w:p w:rsidR="00A722E5" w:rsidRDefault="00A722E5" w:rsidP="00A722E5">
      <w:pPr>
        <w:pStyle w:val="NormalWeb"/>
        <w:rPr>
          <w:color w:val="060606"/>
        </w:rPr>
      </w:pPr>
      <w:r>
        <w:rPr>
          <w:color w:val="060606"/>
        </w:rPr>
        <w:t xml:space="preserve">    Sınıf I : Yüksek kaliteli su, </w:t>
      </w:r>
    </w:p>
    <w:p w:rsidR="00A722E5" w:rsidRDefault="00A722E5" w:rsidP="00A722E5">
      <w:pPr>
        <w:pStyle w:val="NormalWeb"/>
        <w:rPr>
          <w:color w:val="060606"/>
        </w:rPr>
      </w:pPr>
      <w:r>
        <w:rPr>
          <w:color w:val="060606"/>
        </w:rPr>
        <w:t xml:space="preserve">    Sınıf II : Az kirlenmiş su, </w:t>
      </w:r>
    </w:p>
    <w:p w:rsidR="00A722E5" w:rsidRDefault="00A722E5" w:rsidP="00A722E5">
      <w:pPr>
        <w:pStyle w:val="NormalWeb"/>
        <w:rPr>
          <w:color w:val="060606"/>
        </w:rPr>
      </w:pPr>
      <w:r>
        <w:rPr>
          <w:color w:val="060606"/>
        </w:rPr>
        <w:t xml:space="preserve">    Sınıf III : Kirli su, </w:t>
      </w:r>
    </w:p>
    <w:p w:rsidR="00A722E5" w:rsidRDefault="00A722E5" w:rsidP="00A722E5">
      <w:pPr>
        <w:pStyle w:val="NormalWeb"/>
        <w:rPr>
          <w:color w:val="060606"/>
        </w:rPr>
      </w:pPr>
      <w:r>
        <w:rPr>
          <w:color w:val="060606"/>
        </w:rPr>
        <w:t>    Sınıf IV : Çok kirlenmiş su.</w:t>
      </w:r>
    </w:p>
    <w:p w:rsidR="00A722E5" w:rsidRDefault="00A722E5" w:rsidP="00A722E5">
      <w:pPr>
        <w:pStyle w:val="NormalWeb"/>
        <w:rPr>
          <w:color w:val="060606"/>
        </w:rPr>
      </w:pPr>
      <w:r>
        <w:rPr>
          <w:color w:val="060606"/>
        </w:rPr>
        <w:t xml:space="preserve">    Tablo 1 de sınıflandırma için geçerli su kalite parametreleri ve bunlara ait sınır değerleri Sınıf I, II, III ve IV için ayrı ayrı verilmiştir. Bir su kaynağının bu sınıflardan herhangi birine dahil edilebilmesi için bütün parametre değerleri, o sınıf için verilen parametre değerleriyle uyum halinde bulunmalıdır. </w:t>
      </w:r>
    </w:p>
    <w:p w:rsidR="00A722E5" w:rsidRDefault="00A722E5" w:rsidP="00A722E5">
      <w:pPr>
        <w:pStyle w:val="NormalWeb"/>
        <w:rPr>
          <w:color w:val="060606"/>
        </w:rPr>
      </w:pPr>
      <w:r>
        <w:rPr>
          <w:color w:val="060606"/>
        </w:rPr>
        <w:t xml:space="preserve">    Yukarıda belirtilen kalite sınıflarına karşılık gelen suların, aşağıdaki su kullanım alanları için uygun olduğu kabul edilir. </w:t>
      </w:r>
    </w:p>
    <w:p w:rsidR="00A722E5" w:rsidRDefault="00A722E5" w:rsidP="00A722E5">
      <w:pPr>
        <w:pStyle w:val="NormalWeb"/>
        <w:rPr>
          <w:color w:val="060606"/>
        </w:rPr>
      </w:pPr>
      <w:r>
        <w:rPr>
          <w:color w:val="060606"/>
        </w:rPr>
        <w:t xml:space="preserve">    a )Sınıf I - Yüksek kaliteli su; </w:t>
      </w:r>
    </w:p>
    <w:p w:rsidR="00A722E5" w:rsidRDefault="00A722E5" w:rsidP="00A722E5">
      <w:pPr>
        <w:pStyle w:val="NormalWeb"/>
        <w:rPr>
          <w:color w:val="060606"/>
        </w:rPr>
      </w:pPr>
      <w:r>
        <w:rPr>
          <w:color w:val="060606"/>
        </w:rPr>
        <w:lastRenderedPageBreak/>
        <w:t>    1) (Değişik alt bent: 13/02/2008-26786 S.R.G. Yön/5.mad.) İçme suyu olma potansiyeli yüksek olan yüzeysel sular,</w:t>
      </w:r>
    </w:p>
    <w:p w:rsidR="00A722E5" w:rsidRDefault="00A722E5" w:rsidP="00A722E5">
      <w:pPr>
        <w:pStyle w:val="NormalWeb"/>
        <w:rPr>
          <w:color w:val="060606"/>
        </w:rPr>
      </w:pPr>
      <w:r>
        <w:rPr>
          <w:color w:val="060606"/>
        </w:rPr>
        <w:t>    2) Rekreasyonel amaçlar (yüzme gibi vücut teması gerektirenler dahil),</w:t>
      </w:r>
    </w:p>
    <w:p w:rsidR="00A722E5" w:rsidRDefault="00A722E5" w:rsidP="00A722E5">
      <w:pPr>
        <w:pStyle w:val="NormalWeb"/>
        <w:rPr>
          <w:color w:val="060606"/>
        </w:rPr>
      </w:pPr>
      <w:r>
        <w:rPr>
          <w:color w:val="060606"/>
        </w:rPr>
        <w:t xml:space="preserve">    1)Alabalık üretimi, </w:t>
      </w:r>
    </w:p>
    <w:p w:rsidR="00A722E5" w:rsidRDefault="00A722E5" w:rsidP="00A722E5">
      <w:pPr>
        <w:pStyle w:val="NormalWeb"/>
        <w:rPr>
          <w:color w:val="060606"/>
        </w:rPr>
      </w:pPr>
      <w:r>
        <w:rPr>
          <w:color w:val="060606"/>
        </w:rPr>
        <w:t xml:space="preserve">    2)Hayvan üretimi ve çiftlik ihtiyacı, </w:t>
      </w:r>
    </w:p>
    <w:p w:rsidR="00A722E5" w:rsidRDefault="00A722E5" w:rsidP="00A722E5">
      <w:pPr>
        <w:pStyle w:val="NormalWeb"/>
        <w:rPr>
          <w:color w:val="060606"/>
        </w:rPr>
      </w:pPr>
      <w:r>
        <w:rPr>
          <w:color w:val="060606"/>
        </w:rPr>
        <w:t xml:space="preserve">    5) Diğer amaçlar. </w:t>
      </w:r>
    </w:p>
    <w:p w:rsidR="00A722E5" w:rsidRDefault="00A722E5" w:rsidP="00A722E5">
      <w:pPr>
        <w:pStyle w:val="NormalWeb"/>
        <w:rPr>
          <w:color w:val="060606"/>
        </w:rPr>
      </w:pPr>
      <w:r>
        <w:rPr>
          <w:color w:val="060606"/>
        </w:rPr>
        <w:t>    b) Sınıf II - Az kirlenmiş su;</w:t>
      </w:r>
    </w:p>
    <w:p w:rsidR="00A722E5" w:rsidRDefault="00A722E5" w:rsidP="00A722E5">
      <w:pPr>
        <w:pStyle w:val="NormalWeb"/>
        <w:rPr>
          <w:color w:val="060606"/>
        </w:rPr>
      </w:pPr>
      <w:r>
        <w:rPr>
          <w:color w:val="060606"/>
        </w:rPr>
        <w:t>    1) (Değişik alt bent: 13/02/2008-26786 S.R.G. Yön/5.mad.) İçme suyu olma potansiyeli olan yüzeysel sular,</w:t>
      </w:r>
    </w:p>
    <w:p w:rsidR="00A722E5" w:rsidRDefault="00A722E5" w:rsidP="00A722E5">
      <w:pPr>
        <w:pStyle w:val="NormalWeb"/>
        <w:rPr>
          <w:color w:val="060606"/>
        </w:rPr>
      </w:pPr>
      <w:r>
        <w:rPr>
          <w:color w:val="060606"/>
        </w:rPr>
        <w:t>    2) Rekreasyonel amaçlar,</w:t>
      </w:r>
    </w:p>
    <w:p w:rsidR="00A722E5" w:rsidRDefault="00A722E5" w:rsidP="00A722E5">
      <w:pPr>
        <w:pStyle w:val="NormalWeb"/>
        <w:rPr>
          <w:color w:val="060606"/>
        </w:rPr>
      </w:pPr>
      <w:r>
        <w:rPr>
          <w:color w:val="060606"/>
        </w:rPr>
        <w:t>    3) Alabalık dışında balık üretimi,</w:t>
      </w:r>
    </w:p>
    <w:p w:rsidR="00A722E5" w:rsidRDefault="00A722E5" w:rsidP="00A722E5">
      <w:pPr>
        <w:pStyle w:val="NormalWeb"/>
        <w:rPr>
          <w:color w:val="060606"/>
        </w:rPr>
      </w:pPr>
      <w:r>
        <w:rPr>
          <w:color w:val="060606"/>
        </w:rPr>
        <w:t xml:space="preserve">    4) Teknik Usuller Tebliği'nde verilmiş olan sulama suyu kalite kriterlerini sağlamak şartıyla sulama suyu olarak, </w:t>
      </w:r>
    </w:p>
    <w:p w:rsidR="00A722E5" w:rsidRDefault="00A722E5" w:rsidP="00A722E5">
      <w:pPr>
        <w:pStyle w:val="NormalWeb"/>
        <w:rPr>
          <w:color w:val="060606"/>
        </w:rPr>
      </w:pPr>
      <w:r>
        <w:rPr>
          <w:color w:val="060606"/>
        </w:rPr>
        <w:t xml:space="preserve">    5) Sınıf I dışındaki diğer bütün kullanımlar. </w:t>
      </w:r>
    </w:p>
    <w:p w:rsidR="00A722E5" w:rsidRDefault="00A722E5" w:rsidP="00A722E5">
      <w:pPr>
        <w:pStyle w:val="NormalWeb"/>
        <w:rPr>
          <w:color w:val="060606"/>
        </w:rPr>
      </w:pPr>
      <w:r>
        <w:rPr>
          <w:color w:val="060606"/>
        </w:rPr>
        <w:t>    c) Sınıf III - Kirlenmiş su; gıda, tekstil gibi kaliteli su gerektiren endüstriler hariç olmak üzere uygun bir arıtmadan sonra endüstriyel su temininde kullanılabilir.</w:t>
      </w:r>
    </w:p>
    <w:p w:rsidR="00A722E5" w:rsidRDefault="00A722E5" w:rsidP="00A722E5">
      <w:pPr>
        <w:pStyle w:val="NormalWeb"/>
        <w:rPr>
          <w:color w:val="060606"/>
        </w:rPr>
      </w:pPr>
      <w:r>
        <w:rPr>
          <w:color w:val="060606"/>
        </w:rPr>
        <w:t>    d) Sınıf IV - Çok kirlenmiş su; Sınıf III için verilen kalite parametrelerinden daha düşük kalitede olan ve üst kalite sınıfına iyileştirilerek kullanılabilecek yüzeysel sulardır.</w:t>
      </w:r>
    </w:p>
    <w:p w:rsidR="00A722E5" w:rsidRDefault="00A722E5" w:rsidP="00A722E5">
      <w:pPr>
        <w:pStyle w:val="NormalWeb"/>
        <w:rPr>
          <w:color w:val="060606"/>
        </w:rPr>
      </w:pPr>
      <w:r>
        <w:rPr>
          <w:color w:val="060606"/>
        </w:rPr>
        <w:t>    Su Kalite Sınıfının Belirlenmesi</w:t>
      </w:r>
    </w:p>
    <w:p w:rsidR="00A722E5" w:rsidRDefault="00A722E5" w:rsidP="00A722E5">
      <w:pPr>
        <w:pStyle w:val="NormalWeb"/>
        <w:rPr>
          <w:color w:val="060606"/>
        </w:rPr>
      </w:pPr>
      <w:r>
        <w:rPr>
          <w:color w:val="060606"/>
        </w:rPr>
        <w:t xml:space="preserve">    Madde 8 - Su kaynağından alınan numuneler üzerinde yapılan analiz sonuçlarına göre Tablo 1 de görülen her parametre grubu için (A,B,C,D) ayrı ayrı kalite sınıfı tespit edilir. Ayrıca o grup içindeki her bir parametreye göre belirlenir. Bir gruba ait en düşük kalite sınıfı o grubun sınıfını belirler. Ölçülen kirlilik parametrelerinin değerlerinden hareketle karakteristik değeri bulabilmek için ortalama, standart sapma ve gerekli istatistiki parametreler hesaplanır. Uygun olasılık dağılım tablosunda 0.90 olasılık değerine karşı gelen değişken değerine eşit standardize değişken veren parametre değeri karakteristik değeri ifade eder. Karakteristik değerin belirlenmesinde kaza sonunda oluşan durumları yansıtan ve bariz analiz hataları sonucu ortaya çıkan sonuçlar dikkate alınmaz. Herhangi bir su kütlesinin bir noktasında ölçülen kıyaslama parametresinin belirlenecek karakteristik değeri, Tablo 1 de verilen üst sınırlara göre, hangi su kalite sınıfının üst değerinden daha küçük ise, numune alma noktası o sınıfa aittir. </w:t>
      </w:r>
    </w:p>
    <w:p w:rsidR="00A722E5" w:rsidRDefault="00A722E5" w:rsidP="00A722E5">
      <w:pPr>
        <w:pStyle w:val="NormalWeb"/>
        <w:rPr>
          <w:color w:val="060606"/>
        </w:rPr>
      </w:pPr>
      <w:r>
        <w:rPr>
          <w:color w:val="060606"/>
        </w:rPr>
        <w:t>    Kıyaslama; pH için o sınıfa ait aralık içinde kalınacağı, çözünmüş oksijen konsantrasyonu ve doygunluk yüzdesi için ise o sınıfta verilen sayılar alt sınır değer olacağı kabul edilerek yapılır.</w:t>
      </w:r>
    </w:p>
    <w:p w:rsidR="00A722E5" w:rsidRDefault="00A722E5" w:rsidP="00A722E5">
      <w:pPr>
        <w:pStyle w:val="NormalWeb"/>
        <w:rPr>
          <w:color w:val="060606"/>
        </w:rPr>
      </w:pPr>
      <w:r>
        <w:rPr>
          <w:color w:val="060606"/>
        </w:rPr>
        <w:lastRenderedPageBreak/>
        <w:t xml:space="preserve">    Göl Sularının Kalite Sınıflandırılması </w:t>
      </w:r>
    </w:p>
    <w:p w:rsidR="00A722E5" w:rsidRDefault="00A722E5" w:rsidP="00A722E5">
      <w:pPr>
        <w:pStyle w:val="NormalWeb"/>
        <w:rPr>
          <w:color w:val="060606"/>
        </w:rPr>
      </w:pPr>
      <w:r>
        <w:rPr>
          <w:color w:val="060606"/>
        </w:rPr>
        <w:t>    Madde 9 - Çeşitli amaçlarla kullanılan göl, gölet ve baraj rezervuarlarının kalite özellikleri ve sınıflandırılması 7 nci ve 8 inci maddede açıklanan şekilde Tablo 1 gereğince yapılır. Ancak, göller ve baraj rezervuarları için Tablo 1 de verilen çözünmüş oksijen konsantrasyonları ve oksijen doygunluk yüzdeleri sınıflandırmaya esas alınmaz.</w:t>
      </w:r>
    </w:p>
    <w:p w:rsidR="00A722E5" w:rsidRDefault="00A722E5" w:rsidP="00A722E5">
      <w:pPr>
        <w:pStyle w:val="NormalWeb"/>
        <w:rPr>
          <w:color w:val="060606"/>
        </w:rPr>
      </w:pPr>
      <w:r>
        <w:rPr>
          <w:color w:val="060606"/>
        </w:rPr>
        <w:t xml:space="preserve">    Göllerde Ötrofikasyon Kontrolü </w:t>
      </w:r>
    </w:p>
    <w:p w:rsidR="00A722E5" w:rsidRDefault="00A722E5" w:rsidP="00A722E5">
      <w:pPr>
        <w:pStyle w:val="NormalWeb"/>
        <w:rPr>
          <w:color w:val="060606"/>
        </w:rPr>
      </w:pPr>
      <w:r>
        <w:rPr>
          <w:color w:val="060606"/>
        </w:rPr>
        <w:t>    Madde 10 - Göl, gölet ve baraj rezervuarlarının ötrofikasyon kontrolü bakımından Tablo 2 de yer alan alıcı ortam standartlarına uyulması zorunludur. Ötrofikasyon riski olan bu tür kıtaiçi yüzeysel sularda su ürünleri üretimi söz konusu ise Bakanlık, Tarım ve Köyişleri Bakanlığı ile koordineli çalışır.</w:t>
      </w:r>
    </w:p>
    <w:p w:rsidR="00A722E5" w:rsidRDefault="00A722E5" w:rsidP="00A722E5">
      <w:pPr>
        <w:pStyle w:val="NormalWeb"/>
        <w:rPr>
          <w:color w:val="060606"/>
        </w:rPr>
      </w:pPr>
      <w:r>
        <w:rPr>
          <w:color w:val="060606"/>
        </w:rPr>
        <w:t>    Kıta içi yüzeysel Suların Kalitesine İlişkin Planlama Esasları</w:t>
      </w:r>
    </w:p>
    <w:p w:rsidR="00A722E5" w:rsidRDefault="00A722E5" w:rsidP="00A722E5">
      <w:pPr>
        <w:pStyle w:val="NormalWeb"/>
        <w:rPr>
          <w:color w:val="060606"/>
        </w:rPr>
      </w:pPr>
      <w:r>
        <w:rPr>
          <w:color w:val="060606"/>
        </w:rPr>
        <w:t>    Madde 11 - Kıtaiçi yüzeysel suların kalite sınıflarının tespiti aşağıdaki işlemler sonucunda yapılır.</w:t>
      </w:r>
    </w:p>
    <w:p w:rsidR="00A722E5" w:rsidRDefault="00A722E5" w:rsidP="00A722E5">
      <w:pPr>
        <w:pStyle w:val="NormalWeb"/>
        <w:rPr>
          <w:color w:val="060606"/>
        </w:rPr>
      </w:pPr>
      <w:r>
        <w:rPr>
          <w:color w:val="060606"/>
        </w:rPr>
        <w:t xml:space="preserve">    a) Yüzeysel suyun yan kol bağlantıları ve atıksu deşarj noktaları işaretlenir. Numune alma noktaları buna göre belirlenir. Numune alma noktası tespiti sırasında akım koşullarındaki sürekliliği bozan coğrafi ve hidrolojik olgular dikkate alınır. </w:t>
      </w:r>
    </w:p>
    <w:p w:rsidR="00A722E5" w:rsidRDefault="00A722E5" w:rsidP="00A722E5">
      <w:pPr>
        <w:pStyle w:val="NormalWeb"/>
        <w:rPr>
          <w:color w:val="060606"/>
        </w:rPr>
      </w:pPr>
      <w:r>
        <w:rPr>
          <w:color w:val="060606"/>
        </w:rPr>
        <w:t>    b) Numune alma sıklığı, minimum süresi ve numunelere uygulanacak analizler Su Kirliliği Kontrolü Yönetmeliği Numune Alma ve Analiz Metodları Tebliğine göre yapılır.</w:t>
      </w:r>
    </w:p>
    <w:p w:rsidR="00A722E5" w:rsidRDefault="00A722E5" w:rsidP="00A722E5">
      <w:pPr>
        <w:pStyle w:val="NormalWeb"/>
        <w:rPr>
          <w:color w:val="060606"/>
        </w:rPr>
      </w:pPr>
      <w:r>
        <w:rPr>
          <w:color w:val="060606"/>
        </w:rPr>
        <w:t xml:space="preserve">    c) Yapılan analizler sonucunda numuneyi temsil edecek karakteristik değerler belirlenir. </w:t>
      </w:r>
    </w:p>
    <w:p w:rsidR="00A722E5" w:rsidRDefault="00A722E5" w:rsidP="00A722E5">
      <w:pPr>
        <w:pStyle w:val="NormalWeb"/>
        <w:rPr>
          <w:color w:val="060606"/>
        </w:rPr>
      </w:pPr>
      <w:r>
        <w:rPr>
          <w:color w:val="060606"/>
        </w:rPr>
        <w:t xml:space="preserve">    d) Alınan su numunelerinde yapılan analizler A,B,C,D parametre gruplarına göre sınıflandırılır. </w:t>
      </w:r>
    </w:p>
    <w:p w:rsidR="00A722E5" w:rsidRDefault="00A722E5" w:rsidP="00A722E5">
      <w:pPr>
        <w:pStyle w:val="NormalWeb"/>
        <w:rPr>
          <w:color w:val="060606"/>
        </w:rPr>
      </w:pPr>
      <w:r>
        <w:rPr>
          <w:color w:val="060606"/>
        </w:rPr>
        <w:t xml:space="preserve">    e) Numunenin A,B,C,D gruplarına göre seçilen kalite parametresine ait bulunan karakteristik değerleri Tablo </w:t>
      </w:r>
      <w:smartTag w:uri="urn:schemas-microsoft-com:office:smarttags" w:element="metricconverter">
        <w:smartTagPr>
          <w:attr w:name="ProductID" w:val="1 A"/>
        </w:smartTagPr>
        <w:r>
          <w:rPr>
            <w:color w:val="060606"/>
          </w:rPr>
          <w:t>1 A</w:t>
        </w:r>
      </w:smartTag>
      <w:r>
        <w:rPr>
          <w:color w:val="060606"/>
        </w:rPr>
        <w:t>,B,C,D gruplarında verilen sınır değerlerle kıyaslanır. Bu kıyaslamalardan sonra numunenin alındığı noktanın sınıfı (I,II,III,IV) belirlenir.</w:t>
      </w:r>
    </w:p>
    <w:p w:rsidR="00A722E5" w:rsidRDefault="00A722E5" w:rsidP="00A722E5">
      <w:pPr>
        <w:pStyle w:val="NormalWeb"/>
        <w:rPr>
          <w:color w:val="060606"/>
        </w:rPr>
      </w:pPr>
      <w:r>
        <w:rPr>
          <w:color w:val="060606"/>
        </w:rPr>
        <w:t xml:space="preserve">    f) Bir yüzeysel su ortamının çeşitli numune alma noktaları için belirlenen kalite sınıfları tablolar halinde veya harita ve plan üzerinde kalite sınıflarını işaretleyerek gösterilir. Bu işaretlemeden hareketle akarsu parçası veya durgun su alanının kalite sınıfları belirlenir. </w:t>
      </w:r>
    </w:p>
    <w:p w:rsidR="00A722E5" w:rsidRDefault="00A722E5" w:rsidP="00A722E5">
      <w:pPr>
        <w:pStyle w:val="NormalWeb"/>
        <w:rPr>
          <w:color w:val="060606"/>
        </w:rPr>
      </w:pPr>
      <w:r>
        <w:rPr>
          <w:color w:val="060606"/>
        </w:rPr>
        <w:t xml:space="preserve">    g) Su potansiyelini korumak amacıyla, Sınıf I suların su toplama havzalarında, halen söz konusu su kaynağından herhangi bir biçimde içme suyu temin edilip edilmediğine bakılmaksızın, bu Yönetmeliğin 20 nci maddesinin (b) bendinde belirlenen önlemler alınır. Sınıf II sulardan içme ve kullanma suyu olarak yararlanma imkanı bulunanların, su alma noktası menbaına atık veya atıksu boşaltımı yapılmaması esastır. Bunun dışında kalan amaçlarla, Sınıf II sularda mevcut kaliteyi korumak; teknik ve ekonomik açıdan tutarlı ise, Sınıf III sularda kaliteyi iyileştirmeye çalışmak esastır. Sınıf IV sularda ise amaç, uzun vadeli bir havza koruma planı çerçevesinde mevcut kaliteyi iyileştirmektir. </w:t>
      </w:r>
    </w:p>
    <w:p w:rsidR="00A722E5" w:rsidRDefault="00A722E5" w:rsidP="00A722E5">
      <w:pPr>
        <w:pStyle w:val="NormalWeb"/>
        <w:rPr>
          <w:color w:val="060606"/>
        </w:rPr>
      </w:pPr>
      <w:r>
        <w:rPr>
          <w:color w:val="060606"/>
        </w:rPr>
        <w:t xml:space="preserve">    h) Buraya kadar belirtilen kalite sınıfı belirleme çalışmaları zaman alacağından, bu süre içinde İdare, atık veya arıtılmış veya doğrudan atıksu boşaltımı söz konusu olan sularda, (g) </w:t>
      </w:r>
      <w:r>
        <w:rPr>
          <w:color w:val="060606"/>
        </w:rPr>
        <w:lastRenderedPageBreak/>
        <w:t>bendinde amaçlanan hedeflerin zedelendiği kanaatine varırsa Devlet Su İşleri Genel Müdürlüğünün görüşüne başvurarak bilimsel kuruluş ve/veya uzman kişilere bir tespit yaptırabilir.</w:t>
      </w:r>
    </w:p>
    <w:p w:rsidR="00A722E5" w:rsidRDefault="00A722E5" w:rsidP="00A722E5">
      <w:pPr>
        <w:pStyle w:val="NormalWeb"/>
        <w:rPr>
          <w:color w:val="060606"/>
        </w:rPr>
      </w:pPr>
      <w:r>
        <w:rPr>
          <w:color w:val="060606"/>
        </w:rPr>
        <w:t xml:space="preserve">    ı) İçme ve kullanma suyu temin edilmesi planlanan yüzeysel su havzalarında, bu Yönetmelik hükümleri, su temin projesinin yatırım programına alınması ile birlikte uygulanmaya başlanır. </w:t>
      </w:r>
    </w:p>
    <w:p w:rsidR="00A722E5" w:rsidRDefault="00A722E5" w:rsidP="00A722E5">
      <w:pPr>
        <w:pStyle w:val="NormalWeb"/>
        <w:rPr>
          <w:color w:val="060606"/>
        </w:rPr>
      </w:pPr>
      <w:r>
        <w:rPr>
          <w:color w:val="060606"/>
        </w:rPr>
        <w:t xml:space="preserve">    Yeraltı Sularının Sınıflandırılması </w:t>
      </w:r>
    </w:p>
    <w:p w:rsidR="00A722E5" w:rsidRDefault="00A722E5" w:rsidP="00A722E5">
      <w:pPr>
        <w:pStyle w:val="NormalWeb"/>
        <w:rPr>
          <w:color w:val="060606"/>
        </w:rPr>
      </w:pPr>
      <w:r>
        <w:rPr>
          <w:color w:val="060606"/>
        </w:rPr>
        <w:t>    Madde 12 - Yeraltı sularının kalitelerine göre tanımlanan sınıflar aşağıda verilmiştir.</w:t>
      </w:r>
    </w:p>
    <w:p w:rsidR="00A722E5" w:rsidRDefault="00A722E5" w:rsidP="00A722E5">
      <w:pPr>
        <w:pStyle w:val="NormalWeb"/>
        <w:rPr>
          <w:color w:val="060606"/>
        </w:rPr>
      </w:pPr>
      <w:r>
        <w:rPr>
          <w:color w:val="060606"/>
        </w:rPr>
        <w:t xml:space="preserve">    Sınıf YAS I: Yüksek kaliteli yeraltı suları, </w:t>
      </w:r>
    </w:p>
    <w:p w:rsidR="00A722E5" w:rsidRDefault="00A722E5" w:rsidP="00A722E5">
      <w:pPr>
        <w:pStyle w:val="NormalWeb"/>
        <w:rPr>
          <w:color w:val="060606"/>
        </w:rPr>
      </w:pPr>
      <w:r>
        <w:rPr>
          <w:color w:val="060606"/>
        </w:rPr>
        <w:t>    Sınıf YAS II: Orta kaliteli yeraltı suları,</w:t>
      </w:r>
    </w:p>
    <w:p w:rsidR="00A722E5" w:rsidRDefault="00A722E5" w:rsidP="00A722E5">
      <w:pPr>
        <w:pStyle w:val="NormalWeb"/>
        <w:rPr>
          <w:color w:val="060606"/>
        </w:rPr>
      </w:pPr>
      <w:r>
        <w:rPr>
          <w:color w:val="060606"/>
        </w:rPr>
        <w:t xml:space="preserve">    Sınıf YAS III: Düşük kaliteli yeraltı suları. </w:t>
      </w:r>
    </w:p>
    <w:p w:rsidR="00A722E5" w:rsidRDefault="00A722E5" w:rsidP="00A722E5">
      <w:pPr>
        <w:pStyle w:val="NormalWeb"/>
        <w:rPr>
          <w:color w:val="060606"/>
        </w:rPr>
      </w:pPr>
      <w:r>
        <w:rPr>
          <w:color w:val="060606"/>
        </w:rPr>
        <w:t>    a) Sınıf YAS I - Yüksek kaliteli yeraltı suları;</w:t>
      </w:r>
    </w:p>
    <w:p w:rsidR="00A722E5" w:rsidRDefault="00A722E5" w:rsidP="00A722E5">
      <w:pPr>
        <w:pStyle w:val="NormalWeb"/>
        <w:rPr>
          <w:color w:val="060606"/>
        </w:rPr>
      </w:pPr>
      <w:r>
        <w:rPr>
          <w:color w:val="060606"/>
        </w:rPr>
        <w:t xml:space="preserve">    Sınıf YAS I sular içme suyunda ve gıda sanayiinde kullanılabilen yeraltı sularıdır. Bu sınıfa giren yeraltı suları diğer her türlü kullanma amacına uygundur. Sınıf YAS I suları, gerektiğinde uygun bir dezenfeksiyon işleminden sonra içme suyu olarak kullanılabilirler. Sadece havalandırma ile gerekli oksijenin sağlanması şartıyla, Sınıf I yüzeysel sulara ait kalite parametrelerini sağlayan yeraltı suları Sınıf YAS I sular olarak kabul edilir. </w:t>
      </w:r>
    </w:p>
    <w:p w:rsidR="00A722E5" w:rsidRDefault="00A722E5" w:rsidP="00A722E5">
      <w:pPr>
        <w:pStyle w:val="NormalWeb"/>
        <w:rPr>
          <w:color w:val="060606"/>
        </w:rPr>
      </w:pPr>
      <w:r>
        <w:rPr>
          <w:color w:val="060606"/>
        </w:rPr>
        <w:t xml:space="preserve">    b) Sınıf YAS II - Orta kaliteli yeraltı suları; </w:t>
      </w:r>
    </w:p>
    <w:p w:rsidR="00A722E5" w:rsidRDefault="00A722E5" w:rsidP="00A722E5">
      <w:pPr>
        <w:pStyle w:val="NormalWeb"/>
        <w:rPr>
          <w:color w:val="060606"/>
        </w:rPr>
      </w:pPr>
      <w:r>
        <w:rPr>
          <w:color w:val="060606"/>
        </w:rPr>
        <w:t xml:space="preserve">    Sınıf YAS II sular, bir arıtma işleminden sonra içme suyu olarak kullanılabilecek sulardır. Bu sular tarımsal su ve hayvan sulama suyu veya sanayide soğutma suyu olarak herhangi bir arıtma işlemine gerek duyulmadan kullanılabilir. Sınıf II yüzeysel sulara ait kalite parametrelerini sağlayan sular, Sınıf YAS II sular olarak kabul edilir. Ancak demir, amonyum, mangan ve çözünmüş oksijen için konulmuş sınırların bu sınıfa giren sularda sağlanması gerekli değildir. </w:t>
      </w:r>
    </w:p>
    <w:p w:rsidR="00A722E5" w:rsidRDefault="00A722E5" w:rsidP="00A722E5">
      <w:pPr>
        <w:pStyle w:val="NormalWeb"/>
        <w:rPr>
          <w:color w:val="060606"/>
        </w:rPr>
      </w:pPr>
      <w:r>
        <w:rPr>
          <w:color w:val="060606"/>
        </w:rPr>
        <w:t xml:space="preserve">    c) Sınıf YAS III - Düşük kaliteli yeraltı suları; </w:t>
      </w:r>
    </w:p>
    <w:p w:rsidR="00A722E5" w:rsidRDefault="00A722E5" w:rsidP="00A722E5">
      <w:pPr>
        <w:pStyle w:val="NormalWeb"/>
        <w:rPr>
          <w:color w:val="060606"/>
        </w:rPr>
      </w:pPr>
      <w:r>
        <w:rPr>
          <w:color w:val="060606"/>
        </w:rPr>
        <w:t>    Sınıf YAS III sular (a) ve (b) bentlerindeki kalite parametreleri karşılamayan sulardır. Bu suların kullanım yeri, ekonomik, teknolojik ve sağlık açısından sağlanabilecek arıtma derecesi ile belirlenir.</w:t>
      </w:r>
    </w:p>
    <w:p w:rsidR="00A722E5" w:rsidRDefault="00A722E5" w:rsidP="00A722E5">
      <w:pPr>
        <w:pStyle w:val="NormalWeb"/>
        <w:rPr>
          <w:color w:val="060606"/>
        </w:rPr>
      </w:pPr>
      <w:r>
        <w:rPr>
          <w:color w:val="060606"/>
        </w:rPr>
        <w:t xml:space="preserve">    Yeraltı Sularının Sınıflarının Belirlenmesi </w:t>
      </w:r>
    </w:p>
    <w:p w:rsidR="00A722E5" w:rsidRDefault="00A722E5" w:rsidP="00A722E5">
      <w:pPr>
        <w:pStyle w:val="NormalWeb"/>
        <w:rPr>
          <w:color w:val="060606"/>
        </w:rPr>
      </w:pPr>
      <w:r>
        <w:rPr>
          <w:color w:val="060606"/>
        </w:rPr>
        <w:t xml:space="preserve">    Madde 13 - Numune alma noktalarının sınıflarının belirlenmesi aşağıdaki şekilde yapılır; </w:t>
      </w:r>
    </w:p>
    <w:p w:rsidR="00A722E5" w:rsidRDefault="00A722E5" w:rsidP="00A722E5">
      <w:pPr>
        <w:pStyle w:val="NormalWeb"/>
        <w:rPr>
          <w:color w:val="060606"/>
        </w:rPr>
      </w:pPr>
      <w:r>
        <w:rPr>
          <w:color w:val="060606"/>
        </w:rPr>
        <w:t xml:space="preserve">    a) Yeraltı sularının sınıflandırılması için numune alma noktalarının seçimi yapılır. Bu belirleme işlemi yapılıncaya kadar, yeraltı suyu çekilen bütün kuyular numune alma noktalarıdır. Numune alma sıklığı, minimum süresi, uygulanacak analizler ve karakteristik değer belirlemesi, Numune Alma ve Analiz Metodları Tebliğine göre yapılır. </w:t>
      </w:r>
    </w:p>
    <w:p w:rsidR="00A722E5" w:rsidRDefault="00A722E5" w:rsidP="00A722E5">
      <w:pPr>
        <w:pStyle w:val="NormalWeb"/>
        <w:rPr>
          <w:color w:val="060606"/>
        </w:rPr>
      </w:pPr>
      <w:r>
        <w:rPr>
          <w:color w:val="060606"/>
        </w:rPr>
        <w:lastRenderedPageBreak/>
        <w:t>    b) Numune alma noktalarının sınıflandırılmasında, yalnızca üç sınıf (YAS I, YAS II, YAS III) göz önüne alınır.</w:t>
      </w:r>
    </w:p>
    <w:p w:rsidR="00A722E5" w:rsidRDefault="00A722E5" w:rsidP="00A722E5">
      <w:pPr>
        <w:pStyle w:val="NormalWeb"/>
        <w:rPr>
          <w:color w:val="060606"/>
        </w:rPr>
      </w:pPr>
      <w:r>
        <w:rPr>
          <w:color w:val="060606"/>
        </w:rPr>
        <w:t xml:space="preserve">    Deniz ve Kıyı Sularının Sınıflandırılması </w:t>
      </w:r>
    </w:p>
    <w:p w:rsidR="00A722E5" w:rsidRDefault="00A722E5" w:rsidP="00A722E5">
      <w:pPr>
        <w:pStyle w:val="NormalWeb"/>
        <w:rPr>
          <w:color w:val="060606"/>
        </w:rPr>
      </w:pPr>
      <w:r>
        <w:rPr>
          <w:color w:val="060606"/>
        </w:rPr>
        <w:t>    Madde 14 - (Değişik madde: 13/02/2008-26786 S.R.G. Yön/6.mad.)</w:t>
      </w:r>
    </w:p>
    <w:p w:rsidR="00A722E5" w:rsidRDefault="00A722E5" w:rsidP="00A722E5">
      <w:pPr>
        <w:pStyle w:val="NormalWeb"/>
        <w:rPr>
          <w:color w:val="060606"/>
        </w:rPr>
      </w:pPr>
      <w:r>
        <w:rPr>
          <w:color w:val="060606"/>
        </w:rPr>
        <w:t>    Deniz ve kıyı suları kullanım amaçlarına göre aşağıdaki sınıflamaya tabi tutulur;</w:t>
      </w:r>
    </w:p>
    <w:p w:rsidR="00A722E5" w:rsidRDefault="00A722E5" w:rsidP="00A722E5">
      <w:pPr>
        <w:pStyle w:val="NormalWeb"/>
        <w:rPr>
          <w:color w:val="060606"/>
        </w:rPr>
      </w:pPr>
      <w:r>
        <w:rPr>
          <w:color w:val="060606"/>
        </w:rPr>
        <w:t>       Sınıf D I: Su ürünleri üretimi alanları,</w:t>
      </w:r>
    </w:p>
    <w:p w:rsidR="00A722E5" w:rsidRDefault="00A722E5" w:rsidP="00A722E5">
      <w:pPr>
        <w:pStyle w:val="NormalWeb"/>
        <w:rPr>
          <w:color w:val="060606"/>
        </w:rPr>
      </w:pPr>
      <w:r>
        <w:rPr>
          <w:color w:val="060606"/>
        </w:rPr>
        <w:t>       Sınıf D II: Yüzme suyu ve rekreasyon alanları,</w:t>
      </w:r>
    </w:p>
    <w:p w:rsidR="00A722E5" w:rsidRDefault="00A722E5" w:rsidP="00A722E5">
      <w:pPr>
        <w:pStyle w:val="NormalWeb"/>
        <w:rPr>
          <w:color w:val="060606"/>
        </w:rPr>
      </w:pPr>
      <w:r>
        <w:rPr>
          <w:color w:val="060606"/>
        </w:rPr>
        <w:t>       Sınıf D III: Ticari, endüstriyel ve diğer kullanımlar sonucu etkilenen alanlar.</w:t>
      </w:r>
    </w:p>
    <w:p w:rsidR="00A722E5" w:rsidRDefault="00A722E5" w:rsidP="00A722E5">
      <w:pPr>
        <w:pStyle w:val="NormalWeb"/>
        <w:rPr>
          <w:color w:val="060606"/>
        </w:rPr>
      </w:pPr>
      <w:r>
        <w:rPr>
          <w:color w:val="060606"/>
        </w:rPr>
        <w:t>       Yukarıda verilen sınıflamaya göre deniz suyu kullanım alanları ve özellikleri aşağıda belirlenmiştir;</w:t>
      </w:r>
    </w:p>
    <w:p w:rsidR="00A722E5" w:rsidRDefault="00A722E5" w:rsidP="00A722E5">
      <w:pPr>
        <w:pStyle w:val="NormalWeb"/>
        <w:rPr>
          <w:color w:val="060606"/>
        </w:rPr>
      </w:pPr>
      <w:r>
        <w:rPr>
          <w:color w:val="060606"/>
        </w:rPr>
        <w:t>       a) Sınıf D I: Su ürünleri üretimi alanları;</w:t>
      </w:r>
    </w:p>
    <w:p w:rsidR="00A722E5" w:rsidRDefault="00A722E5" w:rsidP="00A722E5">
      <w:pPr>
        <w:pStyle w:val="NormalWeb"/>
        <w:rPr>
          <w:color w:val="060606"/>
        </w:rPr>
      </w:pPr>
      <w:r>
        <w:rPr>
          <w:color w:val="060606"/>
        </w:rPr>
        <w:t>       1) Yoğun ticari balıkçılık, su ürünleri avcılığı yapılan açık denizler,</w:t>
      </w:r>
    </w:p>
    <w:p w:rsidR="00A722E5" w:rsidRDefault="00A722E5" w:rsidP="00A722E5">
      <w:pPr>
        <w:pStyle w:val="NormalWeb"/>
        <w:rPr>
          <w:color w:val="060606"/>
        </w:rPr>
      </w:pPr>
      <w:r>
        <w:rPr>
          <w:color w:val="060606"/>
        </w:rPr>
        <w:t>       2) Yoğun kıyı balıkçılığı ve kabuklu su ürünleri yetiştirme alanları,</w:t>
      </w:r>
    </w:p>
    <w:p w:rsidR="00A722E5" w:rsidRDefault="00A722E5" w:rsidP="00A722E5">
      <w:pPr>
        <w:pStyle w:val="NormalWeb"/>
        <w:rPr>
          <w:color w:val="060606"/>
        </w:rPr>
      </w:pPr>
      <w:r>
        <w:rPr>
          <w:color w:val="060606"/>
        </w:rPr>
        <w:t>       3) Dalyancılık alanları.</w:t>
      </w:r>
    </w:p>
    <w:p w:rsidR="00A722E5" w:rsidRDefault="00A722E5" w:rsidP="00A722E5">
      <w:pPr>
        <w:pStyle w:val="NormalWeb"/>
        <w:rPr>
          <w:color w:val="060606"/>
        </w:rPr>
      </w:pPr>
      <w:r>
        <w:rPr>
          <w:color w:val="060606"/>
        </w:rPr>
        <w:t>       Bu alanlardan beklenen deniz ve kıyı suları kalitesi için Tarım ve Köyişleri Bakanlığı tarafından belirlenen alıcı ortam standartlarına uyulur.</w:t>
      </w:r>
    </w:p>
    <w:p w:rsidR="00A722E5" w:rsidRDefault="00A722E5" w:rsidP="00A722E5">
      <w:pPr>
        <w:pStyle w:val="NormalWeb"/>
        <w:rPr>
          <w:color w:val="060606"/>
        </w:rPr>
      </w:pPr>
      <w:r>
        <w:rPr>
          <w:color w:val="060606"/>
        </w:rPr>
        <w:t>       b) Sınıf D II: Yüzme Suyu ve Rekreasyon alanları;</w:t>
      </w:r>
    </w:p>
    <w:p w:rsidR="00A722E5" w:rsidRDefault="00A722E5" w:rsidP="00A722E5">
      <w:pPr>
        <w:pStyle w:val="NormalWeb"/>
        <w:rPr>
          <w:color w:val="060606"/>
        </w:rPr>
      </w:pPr>
      <w:r>
        <w:rPr>
          <w:color w:val="060606"/>
        </w:rPr>
        <w:t>       Bu sınıfta yüzme suları da dâhil olmak üzere plaj olarak kullanılan kıyı suları ile temas gerektirmesine bakılmaksızın sportif amaçla kullanılan deniz suları için gerekli deniz ve kıyı sularının sağlanması gereken standart değerler 9/1/2006 tarihli ve 26048 sayılı Resmî Gazete'de yayımlanarak yürürlüğe giren Yüzme Suyu Kalitesi Yönetmeliği, Yüzme ve Rekreasyon Amacıyla Kullanılan Suların Sağlaması Gereken Kalite Kriterleri Tablosu'nda düzenlenmiştir.</w:t>
      </w:r>
    </w:p>
    <w:p w:rsidR="00A722E5" w:rsidRDefault="00A722E5" w:rsidP="00A722E5">
      <w:pPr>
        <w:pStyle w:val="NormalWeb"/>
        <w:rPr>
          <w:color w:val="060606"/>
        </w:rPr>
      </w:pPr>
      <w:r>
        <w:rPr>
          <w:color w:val="060606"/>
        </w:rPr>
        <w:t>       c) Sınıf D III: Gemiler ile ticari, endüstriyel ve diğer kullanımlar sonucu etkilenen alanlar.</w:t>
      </w:r>
    </w:p>
    <w:p w:rsidR="00A722E5" w:rsidRDefault="00A722E5" w:rsidP="00A722E5">
      <w:pPr>
        <w:pStyle w:val="NormalWeb"/>
        <w:rPr>
          <w:color w:val="060606"/>
        </w:rPr>
      </w:pPr>
      <w:r>
        <w:rPr>
          <w:color w:val="060606"/>
        </w:rPr>
        <w:t>       Bu sularda genelde Tablo 4'teki kalite kriterleri aranırsa da bu kalitenin altına düşülmesiyle bu sınıftaki kullanım imkânı aksamaz. Bununla beraber bu sularda kalite düşmesine sebep olanlar dahi kirletme yasağı nedeniyle takibe alınır ve 2872 sayılı Çevre Kanunundaki müeyyidelere tabi tutulurlar.</w:t>
      </w:r>
    </w:p>
    <w:p w:rsidR="00A722E5" w:rsidRDefault="00A722E5" w:rsidP="00A722E5">
      <w:pPr>
        <w:pStyle w:val="NormalWeb"/>
        <w:rPr>
          <w:color w:val="060606"/>
        </w:rPr>
      </w:pPr>
      <w:r>
        <w:rPr>
          <w:color w:val="060606"/>
        </w:rPr>
        <w:t>    Deniz ve Kıyı Sularının Kalite Kriterleri</w:t>
      </w:r>
    </w:p>
    <w:p w:rsidR="00A722E5" w:rsidRDefault="00A722E5" w:rsidP="00A722E5">
      <w:pPr>
        <w:pStyle w:val="NormalWeb"/>
        <w:rPr>
          <w:color w:val="060606"/>
        </w:rPr>
      </w:pPr>
      <w:r>
        <w:rPr>
          <w:color w:val="060606"/>
        </w:rPr>
        <w:t>    Madde 15 - (Değişik madde: 13/02/2008-26786 S.R.G. Yön/7.mad.)</w:t>
      </w:r>
    </w:p>
    <w:p w:rsidR="00A722E5" w:rsidRDefault="00A722E5" w:rsidP="00A722E5">
      <w:pPr>
        <w:pStyle w:val="NormalWeb"/>
        <w:rPr>
          <w:color w:val="060606"/>
        </w:rPr>
      </w:pPr>
      <w:r>
        <w:rPr>
          <w:color w:val="060606"/>
        </w:rPr>
        <w:lastRenderedPageBreak/>
        <w:t>    Herhangi bir amaçla kullanım açısından sınıflamaya alınmış olsun ya da olmasın tüm kıyı ve deniz sularının sağlıklı bir ortam hâlinde muhafazası için, deniz sularının genel kalite kriterlerine uymak esastır. Bu kriterler bu Yönetmeliğin ekinde yer alan Tablo 4'te verilmiştir. Su ürünleri üretimi yapılan deniz ve kıyı sularının alıcı ortam standartları Tarım ve Köyişleri Bakanlığınca belirlenen standartlara uygun olmalıdır. Sağlık amacıyla kullanılan sular ile yüzme havuzlarındaki sular haricindeki yüzme ve rekreasyonel amaçlı kullanılan sulara uygulanacak kriterler 9/1/2006 tarihli ve 26048 sayılı Resmî Gazete'de yayımlanarak yürürlüğe giren Yüzme Suyu Kalitesi Yönetmeliğinde düzenlenmiştir.</w:t>
      </w:r>
    </w:p>
    <w:p w:rsidR="00A722E5" w:rsidRDefault="00A722E5" w:rsidP="00A722E5">
      <w:pPr>
        <w:pStyle w:val="NormalWeb"/>
        <w:rPr>
          <w:color w:val="060606"/>
        </w:rPr>
      </w:pPr>
      <w:r>
        <w:rPr>
          <w:color w:val="060606"/>
        </w:rPr>
        <w:t>       Deniz ve kıyı sularının kalite kriterleri ve kirliliğin izlenmesi Bakanlıkça gerekli görülen alanlarda yapılır ve/veya yaptırılır.</w:t>
      </w:r>
    </w:p>
    <w:p w:rsidR="00A722E5" w:rsidRDefault="00A722E5" w:rsidP="00A722E5">
      <w:pPr>
        <w:pStyle w:val="NormalWeb"/>
        <w:rPr>
          <w:color w:val="060606"/>
        </w:rPr>
      </w:pPr>
      <w:r>
        <w:rPr>
          <w:color w:val="060606"/>
        </w:rPr>
        <w:t>       Su ürünleri üretimi alanları alıcı ortam standartları ile bu Yönetmeliğin ekinde yer alan Tablo 4 ve Yüzme Suyu Kalitesi Yönetmeliği Yüzme ve Rekreasyon Amacıyla Kullanılan Suların Sağlaması Gereken Kalite Kriterleri Tablosu'nda yer alan değerlerin bozulmasına neden olan faaliyetlere Çevre Kanununun ilgili maddeleri gereğince yaptırım uygulanır.</w:t>
      </w:r>
    </w:p>
    <w:p w:rsidR="00A722E5" w:rsidRDefault="00A722E5" w:rsidP="00A722E5">
      <w:pPr>
        <w:pStyle w:val="NormalWeb"/>
        <w:rPr>
          <w:color w:val="060606"/>
        </w:rPr>
      </w:pPr>
      <w:r>
        <w:rPr>
          <w:color w:val="060606"/>
        </w:rPr>
        <w:t>    DÖRDÜNCÜ BÖLÜM:Su Kalitesine İlişkin Planlama Esasları ve Yasaklar</w:t>
      </w:r>
    </w:p>
    <w:p w:rsidR="00A722E5" w:rsidRDefault="00A722E5" w:rsidP="00A722E5">
      <w:pPr>
        <w:pStyle w:val="NormalWeb"/>
        <w:rPr>
          <w:color w:val="060606"/>
        </w:rPr>
      </w:pPr>
      <w:r>
        <w:rPr>
          <w:color w:val="060606"/>
        </w:rPr>
        <w:t>    İçme ve Kullanma Suyu Temin Edilen Kıtaiçi Yüzeysel Sularla İlgili Kirletme Yasakları</w:t>
      </w:r>
    </w:p>
    <w:p w:rsidR="00A722E5" w:rsidRDefault="00A722E5" w:rsidP="00A722E5">
      <w:pPr>
        <w:pStyle w:val="NormalWeb"/>
        <w:rPr>
          <w:color w:val="060606"/>
        </w:rPr>
      </w:pPr>
      <w:r>
        <w:rPr>
          <w:color w:val="060606"/>
        </w:rPr>
        <w:t>    Madde 16 - (Değişik paragraf: 13/02/2008-26786 S.R.G. Yön/8.mad.) İçme ve kullanma suyu rezervuarları ve benzeri su kaynaklarının korunmasında, kaynağın ve havzasının özellikleri bilimsel çalışmalar ile değerlendirilerek, koruma alanlarının tanımı ve koruma esasları ile ilgili olarak her kaynak ve havzasına ilişkin özel hükümler getirilinceye kadar aşağıda verilen genel ilkeler ve koruma alanları geçerlidir. Özel hükümler Bakanlıkça veya Bakanlıkla koordineli olarak Valiliklerce, Büyükşehir Belediyelerine içme ve kullanma suyu temin edilen havzalarda Büyükşehir Belediyesi Su ve Kanalizasyon İdaresi Genel Müdürlüklerince yapılır/yaptırılır. Özel hükümlerin ilgili imar planlarında ve çevre düzeni planında aynen yer alması ve idare tarafından uygulanması esastır.</w:t>
      </w:r>
    </w:p>
    <w:p w:rsidR="00A722E5" w:rsidRDefault="00A722E5" w:rsidP="00A722E5">
      <w:pPr>
        <w:pStyle w:val="NormalWeb"/>
        <w:rPr>
          <w:color w:val="060606"/>
        </w:rPr>
      </w:pPr>
      <w:r>
        <w:rPr>
          <w:color w:val="060606"/>
        </w:rPr>
        <w:t>    a) (Değişik bent: 13/02/2008-26786 S.R.G. Yön/8.mad.) Arıtılsa dahi içme ve kullanma suyu rezervuarına atıksuların deşarjına izin verilmez.</w:t>
      </w:r>
    </w:p>
    <w:p w:rsidR="00A722E5" w:rsidRDefault="00A722E5" w:rsidP="00A722E5">
      <w:pPr>
        <w:pStyle w:val="NormalWeb"/>
        <w:rPr>
          <w:color w:val="060606"/>
        </w:rPr>
      </w:pPr>
      <w:r>
        <w:rPr>
          <w:color w:val="060606"/>
        </w:rPr>
        <w:t>    b) Her türlü katı atık ve artıklar bu tür su kaynaklarına atılamaz ve atılmasına izin verilemez.</w:t>
      </w:r>
    </w:p>
    <w:p w:rsidR="00A722E5" w:rsidRDefault="00A722E5" w:rsidP="00A722E5">
      <w:pPr>
        <w:pStyle w:val="NormalWeb"/>
        <w:rPr>
          <w:color w:val="060606"/>
        </w:rPr>
      </w:pPr>
      <w:r>
        <w:rPr>
          <w:color w:val="060606"/>
        </w:rPr>
        <w:t>    c) Akaryakıt ile çalışan kayık, motor ve benzeri araçların kullanılmasına izin verilmez. Yelkenli, kürekli veya akümülatör ile çalışan vasıtalara ve sallara izin verilebilir.</w:t>
      </w:r>
    </w:p>
    <w:p w:rsidR="00A722E5" w:rsidRDefault="00A722E5" w:rsidP="00A722E5">
      <w:pPr>
        <w:pStyle w:val="NormalWeb"/>
        <w:rPr>
          <w:color w:val="060606"/>
        </w:rPr>
      </w:pPr>
      <w:r>
        <w:rPr>
          <w:color w:val="060606"/>
        </w:rPr>
        <w:t xml:space="preserve">    Ancak, göl yüzey alanının çok büyük olması nedeniyle yöre halkının; güvenlik, toplu taşıma, su ürünleri çıkarılması gibi gerekli ihtiyaçlarını karşılamak amacıyla, akaryakıt ile çalışacak su araçlarının kullanılmasına su alma yapısına 300 metreden daha yakın olmamak şartıyla Devlet Su İşleri Genel Müdürlüğünce izin verilebilir. Bu amaçla kullanılacak araçlarda oluşabilecek her türlü atıksu ve sintine suyunun arıtıldıktan sonra bile içme ve kullanma suyu rezervuarına boşaltılması yasaktır. </w:t>
      </w:r>
    </w:p>
    <w:p w:rsidR="00A722E5" w:rsidRDefault="00A722E5" w:rsidP="00A722E5">
      <w:pPr>
        <w:pStyle w:val="NormalWeb"/>
        <w:rPr>
          <w:color w:val="060606"/>
        </w:rPr>
      </w:pPr>
      <w:r>
        <w:rPr>
          <w:color w:val="060606"/>
        </w:rPr>
        <w:t>    d) İçme ve kullanma suyu rezervuarlarının su toplama havzaları içinde bulunan devlete, belediyelere ve kamuya ait araziler koruma alanları için verilen kısıtlamalara tabidir.</w:t>
      </w:r>
    </w:p>
    <w:p w:rsidR="00A722E5" w:rsidRDefault="00A722E5" w:rsidP="00A722E5">
      <w:pPr>
        <w:pStyle w:val="NormalWeb"/>
        <w:rPr>
          <w:color w:val="060606"/>
        </w:rPr>
      </w:pPr>
      <w:r>
        <w:rPr>
          <w:color w:val="060606"/>
        </w:rPr>
        <w:lastRenderedPageBreak/>
        <w:t>    Ancak askeri tesisler için bu kısıtlamalar, Millî Savunma Bakanlığı ile Bakanlıkça ayrıca belirlenir.</w:t>
      </w:r>
    </w:p>
    <w:p w:rsidR="00A722E5" w:rsidRDefault="00A722E5" w:rsidP="00A722E5">
      <w:pPr>
        <w:pStyle w:val="NormalWeb"/>
        <w:rPr>
          <w:color w:val="060606"/>
        </w:rPr>
      </w:pPr>
      <w:r>
        <w:rPr>
          <w:color w:val="060606"/>
        </w:rPr>
        <w:t>    e) Yüzme, balık tutma, avlanma, piknik yapmaya, su alma noktasına 300 metreden daha yakın olan yerlerde izin verilemez.</w:t>
      </w:r>
    </w:p>
    <w:p w:rsidR="00A722E5" w:rsidRDefault="00A722E5" w:rsidP="00A722E5">
      <w:pPr>
        <w:pStyle w:val="NormalWeb"/>
        <w:rPr>
          <w:color w:val="060606"/>
        </w:rPr>
      </w:pPr>
      <w:r>
        <w:rPr>
          <w:color w:val="060606"/>
        </w:rPr>
        <w:t xml:space="preserve">    f) (Değişik bent: 13/02/2008-26786 S.R.G. Yön/8.mad.) İçme ve kullanma suyu temin edilen rezervuarlarda su ürünleri avcılığı ve yetiştiriciliğinin yapılması yasaktır. Ancak Devlet Su İşleri Genel Müdürlüğünce ekonomik bölge oluşturulan rezervuarlarda, Tarım ve Köyişleri Bakanlığı ile müştereken belirlenen uygulama esasları çerçevesinde Bakanlıktan olumlu görüş almak kaydıyla su ürünleri avcılığına ve maksimum su seviyesindeki göl alanı </w:t>
      </w:r>
      <w:smartTag w:uri="urn:schemas-microsoft-com:office:smarttags" w:element="metricconverter">
        <w:smartTagPr>
          <w:attr w:name="ProductID" w:val="75.000 ha"/>
        </w:smartTagPr>
        <w:r>
          <w:rPr>
            <w:color w:val="060606"/>
          </w:rPr>
          <w:t>75.000 ha</w:t>
        </w:r>
      </w:smartTag>
      <w:r>
        <w:rPr>
          <w:color w:val="060606"/>
        </w:rPr>
        <w:t>'dan büyük baraj göllerinde minimum su kotundaki rezervuar alanının %0,1'ine kadar alanda su ürünleri yetiştiriciliğine izin verilebilir. İçme suyu alma yapısına en az 1000 metreden daha yakın olan alanlarda ve bu yapıların bulunduğu koylarda su ürünleri yetiştiriciliği yapılamaz.</w:t>
      </w:r>
    </w:p>
    <w:p w:rsidR="00A722E5" w:rsidRDefault="00A722E5" w:rsidP="00A722E5">
      <w:pPr>
        <w:pStyle w:val="NormalWeb"/>
        <w:rPr>
          <w:color w:val="060606"/>
        </w:rPr>
      </w:pPr>
      <w:r>
        <w:rPr>
          <w:color w:val="060606"/>
        </w:rPr>
        <w:t>    g) Derelerden kum ve çakıl çıkarılması amacıyla kum ocağı açılmasına izin verilmez.</w:t>
      </w:r>
    </w:p>
    <w:p w:rsidR="00A722E5" w:rsidRDefault="00A722E5" w:rsidP="00A722E5">
      <w:pPr>
        <w:pStyle w:val="NormalWeb"/>
        <w:rPr>
          <w:color w:val="060606"/>
        </w:rPr>
      </w:pPr>
      <w:r>
        <w:rPr>
          <w:color w:val="060606"/>
        </w:rPr>
        <w:t xml:space="preserve">    Mutlak Koruma Alanı </w:t>
      </w:r>
    </w:p>
    <w:p w:rsidR="00A722E5" w:rsidRDefault="00A722E5" w:rsidP="00A722E5">
      <w:pPr>
        <w:pStyle w:val="NormalWeb"/>
        <w:rPr>
          <w:color w:val="060606"/>
        </w:rPr>
      </w:pPr>
      <w:r>
        <w:rPr>
          <w:color w:val="060606"/>
        </w:rPr>
        <w:t xml:space="preserve">    Madde 17 - (Değişik paragraf: 13/02/2008-26786 S.R.G. Yön/9.mad.) Mutlak koruma alanı, içme ve kullanma suyu rezervuarının maksimum su seviyesinden itibaren </w:t>
      </w:r>
      <w:smartTag w:uri="urn:schemas-microsoft-com:office:smarttags" w:element="metricconverter">
        <w:smartTagPr>
          <w:attr w:name="ProductID" w:val="300 metre"/>
        </w:smartTagPr>
        <w:r>
          <w:rPr>
            <w:color w:val="060606"/>
          </w:rPr>
          <w:t>300 metre</w:t>
        </w:r>
      </w:smartTag>
      <w:r>
        <w:rPr>
          <w:color w:val="060606"/>
        </w:rPr>
        <w:t xml:space="preserve"> genişliğindeki şerittir. Söz konusu alanın sınırının su toplama havzası sınırını aşması hâlinde, mutlak koruma alanı havza sınırında son bulur. Bu alanda aşağıda belirtilen koruma tedbirleri alınır,</w:t>
      </w:r>
    </w:p>
    <w:p w:rsidR="00A722E5" w:rsidRDefault="00A722E5" w:rsidP="00A722E5">
      <w:pPr>
        <w:pStyle w:val="NormalWeb"/>
        <w:rPr>
          <w:color w:val="060606"/>
        </w:rPr>
      </w:pPr>
      <w:r>
        <w:rPr>
          <w:color w:val="060606"/>
        </w:rPr>
        <w:t xml:space="preserve">    a) (Değişik bent: 13/02/2008-26786 S.R.G. Yön/9.mad.) Maksimum su seviyesinden itibaren </w:t>
      </w:r>
      <w:smartTag w:uri="urn:schemas-microsoft-com:office:smarttags" w:element="metricconverter">
        <w:smartTagPr>
          <w:attr w:name="ProductID" w:val="300 metre"/>
        </w:smartTagPr>
        <w:r>
          <w:rPr>
            <w:color w:val="060606"/>
          </w:rPr>
          <w:t>300 metre</w:t>
        </w:r>
      </w:smartTag>
      <w:r>
        <w:rPr>
          <w:color w:val="060606"/>
        </w:rPr>
        <w:t xml:space="preserve"> genişliğindeki şerit kamulaştırılır. Kamulaştırma suyu kullanan idare veya idarelerce yapılır. Ancak 1988 yılı veya su temin projesinin yatırım programına alındığı tarih itibarıyla mevcut olan yapılarda bu alanda kamulaştırma yapılıncaya kadar, yapı inşaat alanında değişiklik yapmamak ve kullanım maksadını değiştirmemek şartıyla gerekli bakım onarım yapılabilir.</w:t>
      </w:r>
    </w:p>
    <w:p w:rsidR="00A722E5" w:rsidRDefault="00A722E5" w:rsidP="00A722E5">
      <w:pPr>
        <w:pStyle w:val="NormalWeb"/>
        <w:rPr>
          <w:color w:val="060606"/>
        </w:rPr>
      </w:pPr>
      <w:r>
        <w:rPr>
          <w:color w:val="060606"/>
        </w:rPr>
        <w:t>    b) İçme ve kullanma suyu projesine ve mevcut yapıların kanalizasyon sistemlerine ait mecburi teknik tesisler hariç olmak üzere, bu alanda hiçbir yapı yapılamaz. Bu alanda kalan mevcut yapılar dondurulmuştur.</w:t>
      </w:r>
    </w:p>
    <w:p w:rsidR="00A722E5" w:rsidRDefault="00A722E5" w:rsidP="00A722E5">
      <w:pPr>
        <w:pStyle w:val="NormalWeb"/>
        <w:rPr>
          <w:color w:val="060606"/>
        </w:rPr>
      </w:pPr>
      <w:r>
        <w:rPr>
          <w:color w:val="060606"/>
        </w:rPr>
        <w:t xml:space="preserve">    c) Çevre düzeni planına uyularak, bu alan içinde gölden faydalanma, piknik, yüzme, balık tutma ve avlanma ihtiyaçları için cepler teşkil edilir. Bu cepler su alma yapısına 300 metreden daha yakın olamaz. </w:t>
      </w:r>
    </w:p>
    <w:p w:rsidR="00A722E5" w:rsidRDefault="00A722E5" w:rsidP="00A722E5">
      <w:pPr>
        <w:pStyle w:val="NormalWeb"/>
        <w:rPr>
          <w:color w:val="060606"/>
        </w:rPr>
      </w:pPr>
      <w:r>
        <w:rPr>
          <w:color w:val="060606"/>
        </w:rPr>
        <w:t xml:space="preserve">    d) Kamulaştırmayı yapan idarece gerekli görülen yerlerde alan çitle çevrilir veya koruma alanı teşkil edilir. </w:t>
      </w:r>
    </w:p>
    <w:p w:rsidR="00A722E5" w:rsidRDefault="00A722E5" w:rsidP="00A722E5">
      <w:pPr>
        <w:pStyle w:val="NormalWeb"/>
        <w:rPr>
          <w:color w:val="060606"/>
        </w:rPr>
      </w:pPr>
      <w:r>
        <w:rPr>
          <w:color w:val="060606"/>
        </w:rPr>
        <w:t xml:space="preserve">    Kısa Mesafeli Koruma Alanı </w:t>
      </w:r>
    </w:p>
    <w:p w:rsidR="00A722E5" w:rsidRDefault="00A722E5" w:rsidP="00A722E5">
      <w:pPr>
        <w:pStyle w:val="NormalWeb"/>
        <w:rPr>
          <w:color w:val="060606"/>
        </w:rPr>
      </w:pPr>
      <w:r>
        <w:rPr>
          <w:color w:val="060606"/>
        </w:rPr>
        <w:t xml:space="preserve">    Madde 18 - (Değişik paragraf: 13/02/2008-26786 S.R.G. Yön/10.mad.) Kısa mesafeli koruma alanı, içme ve kullanma suyu rezervuarlarının mutlak koruma alanı sınırından itibaren </w:t>
      </w:r>
      <w:smartTag w:uri="urn:schemas-microsoft-com:office:smarttags" w:element="metricconverter">
        <w:smartTagPr>
          <w:attr w:name="ProductID" w:val="700 metre"/>
        </w:smartTagPr>
        <w:r>
          <w:rPr>
            <w:color w:val="060606"/>
          </w:rPr>
          <w:t>700 metre</w:t>
        </w:r>
      </w:smartTag>
      <w:r>
        <w:rPr>
          <w:color w:val="060606"/>
        </w:rPr>
        <w:t xml:space="preserve"> genişliğindeki şerittir. Söz konusu alan sınırının, su toplama havzası sınırını aşması hâlinde, kısa mesafeli koruma alanı havza sınırında son bulur. Kısa mesafeli koruma alanı içinde;</w:t>
      </w:r>
    </w:p>
    <w:p w:rsidR="00A722E5" w:rsidRDefault="00A722E5" w:rsidP="00A722E5">
      <w:pPr>
        <w:pStyle w:val="NormalWeb"/>
        <w:rPr>
          <w:color w:val="060606"/>
        </w:rPr>
      </w:pPr>
      <w:r>
        <w:rPr>
          <w:color w:val="060606"/>
        </w:rPr>
        <w:lastRenderedPageBreak/>
        <w:t>    a) Turizm, iskan ve sanayi yerleşmelerine izin verilemez.</w:t>
      </w:r>
    </w:p>
    <w:p w:rsidR="00A722E5" w:rsidRDefault="00A722E5" w:rsidP="00A722E5">
      <w:pPr>
        <w:pStyle w:val="NormalWeb"/>
        <w:rPr>
          <w:color w:val="060606"/>
        </w:rPr>
      </w:pPr>
      <w:r>
        <w:rPr>
          <w:color w:val="060606"/>
        </w:rPr>
        <w:t>    b) Her türlü katı atık ve artıkların depolanmasına ve atılmasına izin verilemez.</w:t>
      </w:r>
    </w:p>
    <w:p w:rsidR="00A722E5" w:rsidRDefault="00A722E5" w:rsidP="00A722E5">
      <w:pPr>
        <w:pStyle w:val="NormalWeb"/>
        <w:rPr>
          <w:color w:val="060606"/>
        </w:rPr>
      </w:pPr>
      <w:r>
        <w:rPr>
          <w:color w:val="060606"/>
        </w:rPr>
        <w:t xml:space="preserve">    c) Bu Yönetmeliğin 17 nci maddesinin (b) bendinde anılan mecburi teknik tesisler ile 2863 sayılı Kültür ve Tabiat Varlıklarını Koruma Kanunu kapsamına giren uygulamalar dışında hafriyat yapılamaz. </w:t>
      </w:r>
    </w:p>
    <w:p w:rsidR="00A722E5" w:rsidRDefault="00A722E5" w:rsidP="00A722E5">
      <w:pPr>
        <w:pStyle w:val="NormalWeb"/>
        <w:rPr>
          <w:color w:val="060606"/>
        </w:rPr>
      </w:pPr>
      <w:r>
        <w:rPr>
          <w:color w:val="060606"/>
        </w:rPr>
        <w:t>    d) (Değişik bent: 13/02/2008-26786 S.R.G. Yön/10.mad.) Sıvı ve katı yakıt depolarına izin verilemez. Bu alanda kalan mevcut yapılar dondurulmuştur. Dondurulan binalarda mevcut yapı inşaat alanında değişiklik yapmamak ve kullanım maksadını değiştirmemek şartıyla gerekli tadilat ve bakım yapılabilir.</w:t>
      </w:r>
    </w:p>
    <w:p w:rsidR="00A722E5" w:rsidRDefault="00A722E5" w:rsidP="00A722E5">
      <w:pPr>
        <w:pStyle w:val="NormalWeb"/>
        <w:rPr>
          <w:color w:val="060606"/>
        </w:rPr>
      </w:pPr>
      <w:r>
        <w:rPr>
          <w:color w:val="060606"/>
        </w:rPr>
        <w:t xml:space="preserve">    e) Bu alanın rekreasyon ve piknik amacıyla kullanılmasına dönük kamu yararlı ve günü birlik turizm ihtiyacına cevap verecek, sökülüp takılabilir elemanlardan meydana gelen, geçici nitelikte kır kahvesi, büfe gibi yapılara, suyu kullanan idarece onanmış çevre düzeni ve uygulama planlarına ve plan kararlarına uygun olarak izin verilebilir. </w:t>
      </w:r>
    </w:p>
    <w:p w:rsidR="00A722E5" w:rsidRDefault="00A722E5" w:rsidP="00A722E5">
      <w:pPr>
        <w:pStyle w:val="NormalWeb"/>
        <w:rPr>
          <w:color w:val="060606"/>
        </w:rPr>
      </w:pPr>
      <w:r>
        <w:rPr>
          <w:color w:val="060606"/>
        </w:rPr>
        <w:t xml:space="preserve">    f) Bu alanda yapılacak ifrazlardan sonra elde edilecek her parsel </w:t>
      </w:r>
      <w:smartTag w:uri="urn:schemas-microsoft-com:office:smarttags" w:element="metricconverter">
        <w:smartTagPr>
          <w:attr w:name="ProductID" w:val="10000 m2"/>
        </w:smartTagPr>
        <w:r>
          <w:rPr>
            <w:color w:val="060606"/>
          </w:rPr>
          <w:t>10000 m2</w:t>
        </w:r>
      </w:smartTag>
      <w:r>
        <w:rPr>
          <w:color w:val="060606"/>
        </w:rPr>
        <w:t xml:space="preserve"> den küçük olamaz. (e) bendinde belirtilen nitelikteki yapıların kapalı kısımlarının toplam alanı her parselde </w:t>
      </w:r>
      <w:smartTag w:uri="urn:schemas-microsoft-com:office:smarttags" w:element="metricconverter">
        <w:smartTagPr>
          <w:attr w:name="ProductID" w:val="100 m2"/>
        </w:smartTagPr>
        <w:r>
          <w:rPr>
            <w:color w:val="060606"/>
          </w:rPr>
          <w:t>100 m2</w:t>
        </w:r>
      </w:smartTag>
      <w:r>
        <w:rPr>
          <w:color w:val="060606"/>
        </w:rPr>
        <w:t xml:space="preserve"> yi geçemez.</w:t>
      </w:r>
    </w:p>
    <w:p w:rsidR="00A722E5" w:rsidRDefault="00A722E5" w:rsidP="00A722E5">
      <w:pPr>
        <w:pStyle w:val="NormalWeb"/>
        <w:rPr>
          <w:color w:val="060606"/>
        </w:rPr>
      </w:pPr>
      <w:r>
        <w:rPr>
          <w:color w:val="060606"/>
        </w:rPr>
        <w:t>    g) (e) bendinde belirtilen yapıların atık suları, Sağlık Bakanlığının 13/3/1971 tarihli ve 13783 sayılı Resmi Gazete'de yayımlanarak yürürlüğe giren, Lağım Mecrası İnşaası Mümkün Olmayan Yerlerde Yapılacak Çukurlara Ait Yönetmelik hükümlerine göre yapılacak olan sızdırmaz nitelikteki fosseptiklerde toplanır ve atıksu altyapı tesisine verilir.</w:t>
      </w:r>
    </w:p>
    <w:p w:rsidR="00A722E5" w:rsidRDefault="00A722E5" w:rsidP="00A722E5">
      <w:pPr>
        <w:pStyle w:val="NormalWeb"/>
        <w:rPr>
          <w:color w:val="060606"/>
        </w:rPr>
      </w:pPr>
      <w:r>
        <w:rPr>
          <w:color w:val="060606"/>
        </w:rPr>
        <w:t>    h) Suni gübre ve tarım ilaçları kullanmamak şartıyla, hayvancılık ile ilgili yapılar hariç olmak üzere kontrollü otlatmaya ve diğer tarımsal faaliyetlere Tarım ve Köyişleri Bakanlığının kontrol ve denetiminde izin verilir. Ayrıca erozyonu azaltıcı metodların uygulanması esastır.</w:t>
      </w:r>
    </w:p>
    <w:p w:rsidR="00A722E5" w:rsidRDefault="00A722E5" w:rsidP="00A722E5">
      <w:pPr>
        <w:pStyle w:val="NormalWeb"/>
        <w:rPr>
          <w:color w:val="060606"/>
        </w:rPr>
      </w:pPr>
      <w:r>
        <w:rPr>
          <w:color w:val="060606"/>
        </w:rPr>
        <w:t>    ı) Zorunlu hallerde, imar planı gereği yapılacak yolların bu alandan geçecek olan kısımlarında sadece ulaşımla ilgili işlevlerine gerekli tedbirlerin alınması şartı ile izin verilebilir. Dinlenme tesisi, akaryakıt istasyonu ve benzeri tesisler yapılamaz.</w:t>
      </w:r>
    </w:p>
    <w:p w:rsidR="00A722E5" w:rsidRDefault="00A722E5" w:rsidP="00A722E5">
      <w:pPr>
        <w:pStyle w:val="NormalWeb"/>
        <w:rPr>
          <w:color w:val="060606"/>
        </w:rPr>
      </w:pPr>
      <w:r>
        <w:rPr>
          <w:color w:val="060606"/>
        </w:rPr>
        <w:t xml:space="preserve">    j) Bu alanda 4/9/1988 tarihinden veya kaynağın içme ve kullanma suyu kapsamına alındığı tarihten önce mevcut olan yerleşim ve sanayi tesislerinden kaynaklanan atık suların havza dışına çıkartılması esastır. </w:t>
      </w:r>
    </w:p>
    <w:p w:rsidR="00A722E5" w:rsidRDefault="00A722E5" w:rsidP="00A722E5">
      <w:pPr>
        <w:pStyle w:val="NormalWeb"/>
        <w:rPr>
          <w:color w:val="060606"/>
        </w:rPr>
      </w:pPr>
      <w:r>
        <w:rPr>
          <w:color w:val="060606"/>
        </w:rPr>
        <w:t xml:space="preserve">    Orta Mesafeli Koruma Alanı </w:t>
      </w:r>
    </w:p>
    <w:p w:rsidR="00A722E5" w:rsidRDefault="00A722E5" w:rsidP="00A722E5">
      <w:pPr>
        <w:pStyle w:val="NormalWeb"/>
        <w:rPr>
          <w:color w:val="060606"/>
        </w:rPr>
      </w:pPr>
      <w:r>
        <w:rPr>
          <w:color w:val="060606"/>
        </w:rPr>
        <w:t xml:space="preserve">    Madde 19 - Orta mesafeli koruma alanı içme ve kullanma suyu rezervuarlarının kısa mesafeli koruma alanı sınırından itibaren </w:t>
      </w:r>
      <w:smartTag w:uri="urn:schemas-microsoft-com:office:smarttags" w:element="metricconverter">
        <w:smartTagPr>
          <w:attr w:name="ProductID" w:val="1 kilometre"/>
        </w:smartTagPr>
        <w:r>
          <w:rPr>
            <w:color w:val="060606"/>
          </w:rPr>
          <w:t>1 kilometre</w:t>
        </w:r>
      </w:smartTag>
      <w:r>
        <w:rPr>
          <w:color w:val="060606"/>
        </w:rPr>
        <w:t xml:space="preserve"> genişliğindeki şerittir. Söz konusu alan sınırının su toplama havzası sınırını aşması halinde, orta mesafeli koruma alanı havza sınırında son bulur. Bu alandaki koruma tedbirleri aşağıda belirtilmiştir;</w:t>
      </w:r>
    </w:p>
    <w:p w:rsidR="00A722E5" w:rsidRDefault="00A722E5" w:rsidP="00A722E5">
      <w:pPr>
        <w:pStyle w:val="NormalWeb"/>
        <w:rPr>
          <w:color w:val="060606"/>
        </w:rPr>
      </w:pPr>
      <w:r>
        <w:rPr>
          <w:color w:val="060606"/>
        </w:rPr>
        <w:t>    a) Bu alanda hiçbir sanayi kuruluşuna ve iskana izin verilemez.</w:t>
      </w:r>
    </w:p>
    <w:p w:rsidR="00A722E5" w:rsidRDefault="00A722E5" w:rsidP="00A722E5">
      <w:pPr>
        <w:pStyle w:val="NormalWeb"/>
        <w:rPr>
          <w:color w:val="060606"/>
        </w:rPr>
      </w:pPr>
      <w:r>
        <w:rPr>
          <w:color w:val="060606"/>
        </w:rPr>
        <w:lastRenderedPageBreak/>
        <w:t xml:space="preserve">    b) Bu alanda yapılacak ifrazlardan sonra elde edilecek her parsel </w:t>
      </w:r>
      <w:smartTag w:uri="urn:schemas-microsoft-com:office:smarttags" w:element="metricconverter">
        <w:smartTagPr>
          <w:attr w:name="ProductID" w:val="5000 m2"/>
        </w:smartTagPr>
        <w:r>
          <w:rPr>
            <w:color w:val="060606"/>
          </w:rPr>
          <w:t>5000 m2</w:t>
        </w:r>
      </w:smartTag>
      <w:r>
        <w:rPr>
          <w:color w:val="060606"/>
        </w:rPr>
        <w:t xml:space="preserve"> den küçük olamaz. Bu parsellerin tapu ve kadastro veya tapulama haritasında bulunan bir yola, yapılan ifrazdan sonra en az </w:t>
      </w:r>
      <w:smartTag w:uri="urn:schemas-microsoft-com:office:smarttags" w:element="metricconverter">
        <w:smartTagPr>
          <w:attr w:name="ProductID" w:val="25 metre"/>
        </w:smartTagPr>
        <w:r>
          <w:rPr>
            <w:color w:val="060606"/>
          </w:rPr>
          <w:t>25 metre</w:t>
        </w:r>
      </w:smartTag>
      <w:r>
        <w:rPr>
          <w:color w:val="060606"/>
        </w:rPr>
        <w:t xml:space="preserve"> cephesi bulunması mecburidir. </w:t>
      </w:r>
    </w:p>
    <w:p w:rsidR="00A722E5" w:rsidRDefault="00A722E5" w:rsidP="00A722E5">
      <w:pPr>
        <w:pStyle w:val="NormalWeb"/>
        <w:rPr>
          <w:color w:val="060606"/>
        </w:rPr>
      </w:pPr>
      <w:r>
        <w:rPr>
          <w:color w:val="060606"/>
        </w:rPr>
        <w:t xml:space="preserve">    c) Bu alanda bulunan parsellerde sıhhi ve estetik mahzur bulunmadığı takdirde; parsel sathının %5 inden fazla yer işgal etmemek, inşaat alanları toplamı 2 katta </w:t>
      </w:r>
      <w:smartTag w:uri="urn:schemas-microsoft-com:office:smarttags" w:element="metricconverter">
        <w:smartTagPr>
          <w:attr w:name="ProductID" w:val="250 m2"/>
        </w:smartTagPr>
        <w:r>
          <w:rPr>
            <w:color w:val="060606"/>
          </w:rPr>
          <w:t>250 m2</w:t>
        </w:r>
      </w:smartTag>
      <w:r>
        <w:rPr>
          <w:color w:val="060606"/>
        </w:rPr>
        <w:t xml:space="preserve"> yi, saçak seviyelerinin tabii zeminden yüksekliği h = 6.50 metreyi aşmamak, yola ve parsel sınırlarına 5 metreden fazla yaklaşmamak şartı ile, bir ailenin oturmasına mahsus bağ veya sayfiye evleri yapılmasına izin verilebilir.</w:t>
      </w:r>
    </w:p>
    <w:p w:rsidR="00A722E5" w:rsidRDefault="00A722E5" w:rsidP="00A722E5">
      <w:pPr>
        <w:pStyle w:val="NormalWeb"/>
        <w:rPr>
          <w:color w:val="060606"/>
        </w:rPr>
      </w:pPr>
      <w:r>
        <w:rPr>
          <w:color w:val="060606"/>
        </w:rPr>
        <w:t xml:space="preserve">    Bu alanda ayrıca, yerleşik halkın ihtiyaçlarını karşılamak amacıyla entegre tesis niteliğinde olmayan mandıra, kümes, ahır, ağıl, su ve yem depoları, hububat depoları, gübre ve silaj çukurları, arıhaneler ve un değirmenleri gibi konut dışı yapılara, mahreç aldığı yola 10 metreden, parsel hudutlarına 5 metreden fazla yaklaşmamak ve inşaat alanı kat sayısı % 40 ı ve yapı yüksekliği h = 6.50 metreyi geçmemek şartı ile suyu kullanan idarece izin verilebilir. Beton temel ve çelik seralar yaklaşma mesafelerine uyulmak şartı ile inşaat alanı katsayısına tabi değildir. </w:t>
      </w:r>
    </w:p>
    <w:p w:rsidR="00A722E5" w:rsidRDefault="00A722E5" w:rsidP="00A722E5">
      <w:pPr>
        <w:pStyle w:val="NormalWeb"/>
        <w:rPr>
          <w:color w:val="060606"/>
        </w:rPr>
      </w:pPr>
      <w:r>
        <w:rPr>
          <w:color w:val="060606"/>
        </w:rPr>
        <w:t>    Beton temel ve çelik çatı dışındaki basit örtü mahiyetindeki seralar ise yukarıda belirtilen çekme mesafeleri ve inşaat alanı katsayısına tabi değildir. Bu tesisler hakkında başka bir amaçla kullanılmayacağı hususunda tesis sahiplerince Valiliğe noter tasdikli yazılı taahhütte bulunulması ve uygun görüşünün alınması gerekmektedir. Bu maddede anılan yapılar ilgili Bakanlık ve kuruluşlarca hazırlanmış bulunan 1/50 veya 1/100 ölçekli tip projeler üzerinden yapılabilir. Ayrıca tüm yapıların imar mevzuatına uygun olarak yapılması gerekir.</w:t>
      </w:r>
    </w:p>
    <w:p w:rsidR="00A722E5" w:rsidRDefault="00A722E5" w:rsidP="00A722E5">
      <w:pPr>
        <w:pStyle w:val="NormalWeb"/>
        <w:rPr>
          <w:color w:val="060606"/>
        </w:rPr>
      </w:pPr>
      <w:r>
        <w:rPr>
          <w:color w:val="060606"/>
        </w:rPr>
        <w:t xml:space="preserve">    (Ek paragraf: 13/02/2008-26786 S.R.G. Yön/11.mad.) Bu alandaki köylerin 1/1000 ölçekli uygulama imar planları yapılıncaya kadar köy yerleşik alan sınırları içinde yapılaşmaya izin verilmez. Ancak, 1/1000 ölçekli uygulama imar planları yapımından sonra köy yerleşik alan sınırları içinde yapılacak yapılara, taban alanı katsayısı 0.40, toplam inşaat alanı </w:t>
      </w:r>
      <w:smartTag w:uri="urn:schemas-microsoft-com:office:smarttags" w:element="metricconverter">
        <w:smartTagPr>
          <w:attr w:name="ProductID" w:val="200 metre"/>
        </w:smartTagPr>
        <w:r>
          <w:rPr>
            <w:color w:val="060606"/>
          </w:rPr>
          <w:t>200 metre</w:t>
        </w:r>
      </w:smartTag>
      <w:r>
        <w:rPr>
          <w:color w:val="060606"/>
        </w:rPr>
        <w:t xml:space="preserve"> kare, yükseklik 6.50 metreden fazla olmamak koşuluyla, ilgili idarece izin verilebilir. Bu alanlarda minimum ifraz </w:t>
      </w:r>
      <w:smartTag w:uri="urn:schemas-microsoft-com:office:smarttags" w:element="metricconverter">
        <w:smartTagPr>
          <w:attr w:name="ProductID" w:val="300 metre"/>
        </w:smartTagPr>
        <w:r>
          <w:rPr>
            <w:color w:val="060606"/>
          </w:rPr>
          <w:t>300 metre</w:t>
        </w:r>
      </w:smartTag>
      <w:r>
        <w:rPr>
          <w:color w:val="060606"/>
        </w:rPr>
        <w:t xml:space="preserve"> kare olup, ifraz suretiyle sokak ihdas edilemez ve kadastroda mevcut yol dışında yeni yol oluşturacak ifraza izin verilmez.</w:t>
      </w:r>
    </w:p>
    <w:p w:rsidR="00A722E5" w:rsidRDefault="00A722E5" w:rsidP="00A722E5">
      <w:pPr>
        <w:pStyle w:val="NormalWeb"/>
        <w:rPr>
          <w:color w:val="060606"/>
        </w:rPr>
      </w:pPr>
      <w:r>
        <w:rPr>
          <w:color w:val="060606"/>
        </w:rPr>
        <w:t xml:space="preserve">    d) (c) bendinde belirtilen tesislerin atıksuları, ancak teknik usuller tebliğinde verilen sulama suyu kalite kriterlerine uygun olarak arıtıldıktan sonra sulamada kullanılabilir. </w:t>
      </w:r>
    </w:p>
    <w:p w:rsidR="00A722E5" w:rsidRDefault="00A722E5" w:rsidP="00A722E5">
      <w:pPr>
        <w:pStyle w:val="NormalWeb"/>
        <w:rPr>
          <w:color w:val="060606"/>
        </w:rPr>
      </w:pPr>
      <w:r>
        <w:rPr>
          <w:color w:val="060606"/>
        </w:rPr>
        <w:t>    e) (Değişik bent: 13/02/2008-26786 S.R.G. Yön/11.mad.) Hiçbir şekilde maden ocağı açılmasına ve işletilmesine izin verilmez.</w:t>
      </w:r>
    </w:p>
    <w:p w:rsidR="00A722E5" w:rsidRDefault="00A722E5" w:rsidP="00A722E5">
      <w:pPr>
        <w:pStyle w:val="NormalWeb"/>
        <w:rPr>
          <w:color w:val="060606"/>
        </w:rPr>
      </w:pPr>
      <w:r>
        <w:rPr>
          <w:color w:val="060606"/>
        </w:rPr>
        <w:t xml:space="preserve">    f) Bu alanda suni gübre ve tarım ilaçları kullanılamaz. </w:t>
      </w:r>
    </w:p>
    <w:p w:rsidR="00A722E5" w:rsidRDefault="00A722E5" w:rsidP="00A722E5">
      <w:pPr>
        <w:pStyle w:val="NormalWeb"/>
        <w:rPr>
          <w:color w:val="060606"/>
        </w:rPr>
      </w:pPr>
      <w:r>
        <w:rPr>
          <w:color w:val="060606"/>
        </w:rPr>
        <w:t xml:space="preserve">    g) Bu alanda hiçbir surette katı atık ve artıkların depolanmasına ve atılmasına izin verilemez. </w:t>
      </w:r>
    </w:p>
    <w:p w:rsidR="00A722E5" w:rsidRDefault="00A722E5" w:rsidP="00A722E5">
      <w:pPr>
        <w:pStyle w:val="NormalWeb"/>
        <w:rPr>
          <w:color w:val="060606"/>
        </w:rPr>
      </w:pPr>
      <w:r>
        <w:rPr>
          <w:color w:val="060606"/>
        </w:rPr>
        <w:t xml:space="preserve">    h) İmar planı gereği yapılacak yolların bu alandan geçirilecek kısımlarında sadece ulaşımla ilgili fonksiyonlarına izin verilir. Akaryakıt istasyonu yapılamaz. </w:t>
      </w:r>
    </w:p>
    <w:p w:rsidR="00A722E5" w:rsidRDefault="00A722E5" w:rsidP="00A722E5">
      <w:pPr>
        <w:pStyle w:val="NormalWeb"/>
        <w:rPr>
          <w:color w:val="060606"/>
        </w:rPr>
      </w:pPr>
      <w:r>
        <w:rPr>
          <w:color w:val="060606"/>
        </w:rPr>
        <w:t xml:space="preserve">    ı) Bu alanda 4/9/1988 tarihinden veya kaynağın içme ve kullanma suyu kapsamına alındığı tarihten önce mevcut olan yerleşim ve sanayi tesislerinden kaynaklanan atık suların havza dışına çıkartılması esastır. </w:t>
      </w:r>
    </w:p>
    <w:p w:rsidR="00A722E5" w:rsidRDefault="00A722E5" w:rsidP="00A722E5">
      <w:pPr>
        <w:pStyle w:val="NormalWeb"/>
        <w:rPr>
          <w:color w:val="060606"/>
        </w:rPr>
      </w:pPr>
      <w:r>
        <w:rPr>
          <w:color w:val="060606"/>
        </w:rPr>
        <w:lastRenderedPageBreak/>
        <w:t xml:space="preserve">    Uzun Mesafeli Koruma Alanı </w:t>
      </w:r>
    </w:p>
    <w:p w:rsidR="00A722E5" w:rsidRDefault="00A722E5" w:rsidP="00A722E5">
      <w:pPr>
        <w:pStyle w:val="NormalWeb"/>
        <w:rPr>
          <w:color w:val="060606"/>
        </w:rPr>
      </w:pPr>
      <w:r>
        <w:rPr>
          <w:color w:val="060606"/>
        </w:rPr>
        <w:t xml:space="preserve">    Madde 20 - İçme ve kullanma suyu rezervuarının yukarıda tanımlanan koruma alanlarının dışında kalan su toplama havzasının tümü uzun mesafeli koruma alanıdır. Bu alanda aşağıda belirtilen tedbirler alınır. </w:t>
      </w:r>
    </w:p>
    <w:p w:rsidR="00A722E5" w:rsidRDefault="00A722E5" w:rsidP="00A722E5">
      <w:pPr>
        <w:pStyle w:val="NormalWeb"/>
        <w:rPr>
          <w:color w:val="060606"/>
        </w:rPr>
      </w:pPr>
      <w:r>
        <w:rPr>
          <w:color w:val="060606"/>
        </w:rPr>
        <w:t xml:space="preserve">    a) Bu alanın, orta mesafeli koruma alanı sınırından itibaren yatay olarak </w:t>
      </w:r>
      <w:smartTag w:uri="urn:schemas-microsoft-com:office:smarttags" w:element="metricconverter">
        <w:smartTagPr>
          <w:attr w:name="ProductID" w:val="3 kilometre"/>
        </w:smartTagPr>
        <w:r>
          <w:rPr>
            <w:color w:val="060606"/>
          </w:rPr>
          <w:t>3 kilometre</w:t>
        </w:r>
      </w:smartTag>
      <w:r>
        <w:rPr>
          <w:color w:val="060606"/>
        </w:rPr>
        <w:t xml:space="preserve"> genişliğindeki kısmında tamamen kuru tipte çalışan, tehlikeli atık üretmeyen ve endüstriyel atıksu oluşturmayan sanayi kuruluşlarına izin verilebilir. Bu tesislerden kaynaklanacak katı atık ve hava emisyonunun rezervuarın kalitesini etkilemeyecek ölçüde ve şekilde uygun bertarafının sağlanması gerekir. Çöp depolama alanlarına ve bertaraf tesislerine izin verilmez. Turizm ve iskana 19 uncu maddede belirlendiği şekilde izin verilir.</w:t>
      </w:r>
    </w:p>
    <w:p w:rsidR="00A722E5" w:rsidRDefault="00A722E5" w:rsidP="00A722E5">
      <w:pPr>
        <w:pStyle w:val="NormalWeb"/>
        <w:rPr>
          <w:color w:val="060606"/>
        </w:rPr>
      </w:pPr>
      <w:r>
        <w:rPr>
          <w:color w:val="060606"/>
        </w:rPr>
        <w:t xml:space="preserve">    Bu alanda galeri yöntemi patlatmalar, kimyasal ve metalurjik zenginleştirme işlemileri yapılamaz. Madenlerin çıkarılmasına; sağlık açısından sakınca bulunmaması, mevcut su kalitesini bozmayacak şekilde çıkartılması, faaliyet sonunda arazinin doğaya geri kazandırılarak terk edileceği hususunda faaliyet sahiplerince Bakanlığa noter tasdikli yazılı taahhütte bulunulması şartları ile izin verilebilir. </w:t>
      </w:r>
    </w:p>
    <w:p w:rsidR="00A722E5" w:rsidRDefault="00A722E5" w:rsidP="00A722E5">
      <w:pPr>
        <w:pStyle w:val="NormalWeb"/>
        <w:rPr>
          <w:color w:val="060606"/>
        </w:rPr>
      </w:pPr>
      <w:r>
        <w:rPr>
          <w:color w:val="060606"/>
        </w:rPr>
        <w:t>    (Değişik paragraf: 13/02/2008-26786 S.R.G. Yön/12.mad.) Bu alandaki faaliyetlerden oluşan atıksuların; bu Yönetmelikte belirtilen ilgili sektörün alıcı ortama deşarj standartlarını sağlayarak havza dışına çıkartılması ya da geri dönüşümlü olarak kullanılması zorunludur.</w:t>
      </w:r>
    </w:p>
    <w:p w:rsidR="00A722E5" w:rsidRDefault="00A722E5" w:rsidP="00A722E5">
      <w:pPr>
        <w:pStyle w:val="NormalWeb"/>
        <w:rPr>
          <w:color w:val="060606"/>
        </w:rPr>
      </w:pPr>
      <w:r>
        <w:rPr>
          <w:color w:val="060606"/>
        </w:rPr>
        <w:t>    b) (Değişik bent: 13/02/2008-26786 S.R.G. Yön/12.mad.) (a) bendinde belirtilen alanın bittiği yerden itibaren su toplama havzasının sınırına kadar olan alandaki faaliyetlerden kaynaklanan atıksuların, Yönetmelikteki Tablo 5'ten Tablo 21'e kadar olan deşarj standartlarını sağlayarak havza dışına çıkarılması veya geri dönüşümlü olarak kullanılması zorunludur.</w:t>
      </w:r>
    </w:p>
    <w:p w:rsidR="00A722E5" w:rsidRDefault="00A722E5" w:rsidP="00A722E5">
      <w:pPr>
        <w:pStyle w:val="NormalWeb"/>
        <w:rPr>
          <w:color w:val="060606"/>
        </w:rPr>
      </w:pPr>
      <w:r>
        <w:rPr>
          <w:color w:val="060606"/>
        </w:rPr>
        <w:t>       Ancak, 4/9/1988 tarihinden veya kaynağın içme ve kullanma suyu kapsamına alındığı tarihten önce bu alanda mevcut olup, uzun mesafeli koruma alanında kalan tesislerden sıvı, gaz ve katı atıklarını ilgili idare tarafından uygun görülen ekonomik uygulanabilirliği ispatlanmış ileri teknoloji seviyesinde arıtma ve bertaraf teknikleri ile uzaklaştırılmasını sağlayanlarda bu esaslar aranmaz.</w:t>
      </w:r>
    </w:p>
    <w:p w:rsidR="00A722E5" w:rsidRDefault="00A722E5" w:rsidP="00A722E5">
      <w:pPr>
        <w:pStyle w:val="NormalWeb"/>
        <w:rPr>
          <w:color w:val="060606"/>
        </w:rPr>
      </w:pPr>
      <w:r>
        <w:rPr>
          <w:color w:val="060606"/>
        </w:rPr>
        <w:t>       Bu alanda çöp depolama ve bertaraf alanları Bakanlığın uygun görüşü alınarak yapılabilir.</w:t>
      </w:r>
    </w:p>
    <w:p w:rsidR="00A722E5" w:rsidRDefault="00A722E5" w:rsidP="00A722E5">
      <w:pPr>
        <w:pStyle w:val="NormalWeb"/>
        <w:rPr>
          <w:color w:val="060606"/>
        </w:rPr>
      </w:pPr>
      <w:r>
        <w:rPr>
          <w:color w:val="060606"/>
        </w:rPr>
        <w:t xml:space="preserve">    Göllerle İlgili Kirletme Yasakları </w:t>
      </w:r>
    </w:p>
    <w:p w:rsidR="00A722E5" w:rsidRDefault="00A722E5" w:rsidP="00A722E5">
      <w:pPr>
        <w:pStyle w:val="NormalWeb"/>
        <w:rPr>
          <w:color w:val="060606"/>
        </w:rPr>
      </w:pPr>
      <w:r>
        <w:rPr>
          <w:color w:val="060606"/>
        </w:rPr>
        <w:t>    Madde 21 - İçme ve kullanma suyu temini dışındaki amaçlarla yapılmış olan rezervuarlar ile bu amaçlar dışında kullanılan göl ve göletlere, arıtılmamış evsel ve endüstriyel nitelikli atıksular verilemez.</w:t>
      </w:r>
    </w:p>
    <w:p w:rsidR="00A722E5" w:rsidRDefault="00A722E5" w:rsidP="00A722E5">
      <w:pPr>
        <w:pStyle w:val="NormalWeb"/>
        <w:rPr>
          <w:color w:val="060606"/>
        </w:rPr>
      </w:pPr>
      <w:r>
        <w:rPr>
          <w:color w:val="060606"/>
        </w:rPr>
        <w:t xml:space="preserve">    Ayrıca, göllere atıksu deşarjı ile ilgili olarak bu Yönetmeliğin 33, 34 ve 35 inci maddelerinde belirtilen esaslar uyarınca derin deniz deşarjı kriterleri uygulanamaz. </w:t>
      </w:r>
    </w:p>
    <w:p w:rsidR="00A722E5" w:rsidRDefault="00A722E5" w:rsidP="00A722E5">
      <w:pPr>
        <w:pStyle w:val="NormalWeb"/>
        <w:rPr>
          <w:color w:val="060606"/>
        </w:rPr>
      </w:pPr>
      <w:r>
        <w:rPr>
          <w:color w:val="060606"/>
        </w:rPr>
        <w:t xml:space="preserve">    (Değişik fıkra: 13/02/2008-26786 S.R.G. Yön/13.mad.) Arıtılmış evsel atıksuların tam arıtma ilkelerine göre sağlamaları gereken deşarj standartları, bu Yönetmeliğin 32 nci maddesinde verilmiştir. Ayrıca toplam koliform ve ötrofikasyona yol açan azot ve fosfor </w:t>
      </w:r>
      <w:r>
        <w:rPr>
          <w:color w:val="060606"/>
        </w:rPr>
        <w:lastRenderedPageBreak/>
        <w:t>elementlerinin alıcı göl ortamındaki tolere edilebilen sınırlara uyması esastır. Bakanlık, özellikle kirlilik ve ötrofikasyon kontrolü açısından göllere verilecek evsel ve endüstriyel atıksuların bu Yönetmeliğin 31 inci ve 32 nci maddeleri uyarınca gerekli deşarj standartlarını sağlamak amacıyla 8/1/2006 tarihli ve 26047 sayılı Resmî Gazete'de yayımlanan Kentsel Atıksu Arıtımı Yönetmeliği'nde belirtilen deşarj standartlarını sağlayacak bir ileri arıtma tesisinde arıtıldıktan sonra göllere ve/veya bu kaynakları besleyen akarsulara deşarj edilmesini ister. Bu konuda yapılacak yatırımların çok yüksek bulunması hâlinde, ekonomik kıyaslaması yapılmak kaydıyla, atıksuların söz konusu gölün su toplama havzası dışına kollektör veya kapalı kanal sistemleriyle tahliyesi yapılır. Alınan bütün bu tedbirlere rağmen, alıcı ortam olarak göl sularının kalitesi bu Yönetmeliğin ekinde yer alan Tablo 2'de istenen düzeylere ulaşmadığı takdirde, su kalitesinin düzenlenmesi amacıyla bir havza koruma planı hazırlanır. Bu yolla hazırlanacak koruyucu plana uyulması esastır.</w:t>
      </w:r>
    </w:p>
    <w:p w:rsidR="00A722E5" w:rsidRDefault="00A722E5" w:rsidP="00A722E5">
      <w:pPr>
        <w:pStyle w:val="NormalWeb"/>
        <w:rPr>
          <w:color w:val="060606"/>
        </w:rPr>
      </w:pPr>
      <w:r>
        <w:rPr>
          <w:color w:val="060606"/>
        </w:rPr>
        <w:t>    Yeraltı Suları ile İlgili Kirletme Yasakları ve Düzenlemeler</w:t>
      </w:r>
    </w:p>
    <w:p w:rsidR="00A722E5" w:rsidRDefault="00A722E5" w:rsidP="00A722E5">
      <w:pPr>
        <w:pStyle w:val="NormalWeb"/>
        <w:rPr>
          <w:color w:val="060606"/>
        </w:rPr>
      </w:pPr>
      <w:r>
        <w:rPr>
          <w:color w:val="060606"/>
        </w:rPr>
        <w:t xml:space="preserve">    Madde 22 - Yeraltı sularının kullanılması ve korunmasına ilişkin 16 Aralık 1960 tarihli ve 167 sayılı Yeraltı Suları Hakkında Kanun ile Devlet Su İşleri Genel Müdürlüğüne verilen yetki ve sorumluluklar saklı kalmak üzere, yeraltı suyu korunmasına ilişkin özel planlama esasları getirilinceye kadar aşağıda söz edilen yükümlülüklerin yerine getirilmesi gerekir; </w:t>
      </w:r>
    </w:p>
    <w:p w:rsidR="00A722E5" w:rsidRDefault="00A722E5" w:rsidP="00A722E5">
      <w:pPr>
        <w:pStyle w:val="NormalWeb"/>
        <w:rPr>
          <w:color w:val="060606"/>
        </w:rPr>
      </w:pPr>
      <w:r>
        <w:rPr>
          <w:color w:val="060606"/>
        </w:rPr>
        <w:t xml:space="preserve">    a) Yeraltı suyu hangi sınıftan olursa olsun, kalitesinde meydana gelen değişiklik ve bozulmalarda, kirletici kaynak belirlenir ve kirleticilere 2872 sayılı Kanunun 20, 21 ve 23 üncü maddeleri uyarınca cezai işlem yapılır. </w:t>
      </w:r>
    </w:p>
    <w:p w:rsidR="00A722E5" w:rsidRDefault="00A722E5" w:rsidP="00A722E5">
      <w:pPr>
        <w:pStyle w:val="NormalWeb"/>
        <w:rPr>
          <w:color w:val="060606"/>
        </w:rPr>
      </w:pPr>
      <w:r>
        <w:rPr>
          <w:color w:val="060606"/>
        </w:rPr>
        <w:t>    b) Bütün deniz kıyısı bölgelerinde, yeraltı suyu kalitesinin korunması amacıyla, tuzlu su girişimini önleyecek emniyetli çekim tesbitlerinin yapılması gereklidir. Emniyetli çekim değerinin aşılmasına yolaçan kaçak kuyular, İdare tarafından belirlenerek kapatılır. Bu işlemi yapan gerçek ve tüzel kişilerin eylemi kirletme yasağı kapsamına girer.</w:t>
      </w:r>
    </w:p>
    <w:p w:rsidR="00A722E5" w:rsidRDefault="00A722E5" w:rsidP="00A722E5">
      <w:pPr>
        <w:pStyle w:val="NormalWeb"/>
        <w:rPr>
          <w:color w:val="060606"/>
        </w:rPr>
      </w:pPr>
      <w:r>
        <w:rPr>
          <w:color w:val="060606"/>
        </w:rPr>
        <w:t>    c) (Değişik bent: 13/02/2008-26786 S.R.G. Yön/14.mad.) Kalıcı nitelikteki kirleticilerin yer altı sularının kalitesini bozacak şekilde yüzeysel sulardan süzülme yolu ile kuyu ve drenlerden ortaya çıktığı veya çıkması muhtemel olduğu durumlarda Tehlikeli Maddelerin Su ve Çevresinde Neden Olduğu Kirliliğin Kontrolü Yönetmeliğinde yer alan deşarj limitlerinde kısıtlamaya gidilebilir.</w:t>
      </w:r>
    </w:p>
    <w:p w:rsidR="00A722E5" w:rsidRDefault="00A722E5" w:rsidP="00A722E5">
      <w:pPr>
        <w:pStyle w:val="NormalWeb"/>
        <w:rPr>
          <w:color w:val="060606"/>
        </w:rPr>
      </w:pPr>
      <w:r>
        <w:rPr>
          <w:color w:val="060606"/>
        </w:rPr>
        <w:t xml:space="preserve">    d) Sınıf YAS I ve Sınıf YAS II grubu yeraltı sularının alındığı kuyu, pınar ve infiltrasyon galerilerinin toplu içme suyu temini amacıyla kullanılanların, 50 metreden daha yakın mesafelerde hiçbir yapıya, katı ve sıvı atık boşaltımına ve geçişe izin verilmez. Bu koruma tedbirini uygulayabilmek için yeraltı suyu kaynağının </w:t>
      </w:r>
      <w:smartTag w:uri="urn:schemas-microsoft-com:office:smarttags" w:element="metricconverter">
        <w:smartTagPr>
          <w:attr w:name="ProductID" w:val="50 metre"/>
        </w:smartTagPr>
        <w:r>
          <w:rPr>
            <w:color w:val="060606"/>
          </w:rPr>
          <w:t>50 metre</w:t>
        </w:r>
      </w:smartTag>
      <w:r>
        <w:rPr>
          <w:color w:val="060606"/>
        </w:rPr>
        <w:t xml:space="preserve"> çevresi dikenli tel ile çevrilir. </w:t>
      </w:r>
    </w:p>
    <w:p w:rsidR="00A722E5" w:rsidRDefault="00A722E5" w:rsidP="00A722E5">
      <w:pPr>
        <w:pStyle w:val="NormalWeb"/>
        <w:rPr>
          <w:color w:val="060606"/>
        </w:rPr>
      </w:pPr>
      <w:r>
        <w:rPr>
          <w:color w:val="060606"/>
        </w:rPr>
        <w:t xml:space="preserve">    e) Koruma alanının büyüklüğü yerel şartlar dikkate alınarak idarece azaltılabilir ya da arttırılabilir. Gerektiği hallerde ikinci bir koruma bandı oluşturularak, bu alanın yapılaşmaya izin verilmeksizin yalnızca geçiş, rekreasyon gibi amaçlarla kullanımına izin verilebilir. </w:t>
      </w:r>
    </w:p>
    <w:p w:rsidR="00A722E5" w:rsidRDefault="00A722E5" w:rsidP="00A722E5">
      <w:pPr>
        <w:pStyle w:val="NormalWeb"/>
        <w:rPr>
          <w:color w:val="060606"/>
        </w:rPr>
      </w:pPr>
      <w:r>
        <w:rPr>
          <w:color w:val="060606"/>
        </w:rPr>
        <w:t xml:space="preserve">    f) Koruma bantlarının oluşturulmasına halihazırdaki durum, yukarıda (a), (b), (c), (d) ve (e) bentlerinde belirtilen tedbirlerin uygulanmasına izin vermiyorsa, bu durumda yapıların kamulaştırılmasına çalışılır. Bunun mümkün olmaması halinde, koruma alanı içinde atık boşaltımını engelleyecek tedbirler alınır. </w:t>
      </w:r>
    </w:p>
    <w:p w:rsidR="00A722E5" w:rsidRDefault="00A722E5" w:rsidP="00A722E5">
      <w:pPr>
        <w:pStyle w:val="NormalWeb"/>
        <w:rPr>
          <w:color w:val="060606"/>
        </w:rPr>
      </w:pPr>
      <w:r>
        <w:rPr>
          <w:color w:val="060606"/>
        </w:rPr>
        <w:lastRenderedPageBreak/>
        <w:t xml:space="preserve">    g) Atık sularla veya yağmur suları ile çözünerek yeraltı suyuna taşınabilecek nitelikteki maddeler yeraltı suyu besleme havzası içerisinde zeminde doğrudan depolanamaz. </w:t>
      </w:r>
    </w:p>
    <w:p w:rsidR="00A722E5" w:rsidRDefault="00A722E5" w:rsidP="00A722E5">
      <w:pPr>
        <w:pStyle w:val="NormalWeb"/>
        <w:rPr>
          <w:color w:val="060606"/>
        </w:rPr>
      </w:pPr>
      <w:r>
        <w:rPr>
          <w:color w:val="060606"/>
        </w:rPr>
        <w:t>    h) (Değişik bent: 13/02/2008-26786 S.R.G. Yön/14.mad.) İçme ve kullanma suyu temin edilen Sınıf YAS I ve Sınıf YAS II grubu yeraltı sularının alındığı kuyuların etrafında oluşturulan 50 metrelik koruma alanı tapu kaydına işlenir.</w:t>
      </w:r>
    </w:p>
    <w:p w:rsidR="00A722E5" w:rsidRDefault="00A722E5" w:rsidP="00A722E5">
      <w:pPr>
        <w:pStyle w:val="NormalWeb"/>
        <w:rPr>
          <w:color w:val="060606"/>
        </w:rPr>
      </w:pPr>
      <w:r>
        <w:rPr>
          <w:color w:val="060606"/>
        </w:rPr>
        <w:t xml:space="preserve">    ı) Yeraltı sularının kirlenmemesi için tedbir almak amacıyla her türlü kimyasal madde, proses ve arıtma çamurları ve çöp çürütme tankları özel atıklar ve benzeri maddelerin depolama tankları sızdırmaz nitelikli olarak yapılır. </w:t>
      </w:r>
    </w:p>
    <w:p w:rsidR="00A722E5" w:rsidRDefault="00A722E5" w:rsidP="00A722E5">
      <w:pPr>
        <w:pStyle w:val="NormalWeb"/>
        <w:rPr>
          <w:color w:val="060606"/>
        </w:rPr>
      </w:pPr>
      <w:r>
        <w:rPr>
          <w:color w:val="060606"/>
        </w:rPr>
        <w:t>    j) Atık sularla sulama yapıldığı takdirde, sulama suyu miktarı ve sulama programı bu suların yeraltı suyuna sızarak kalıcı bir kirlenmeye yol açma tehlikesini en aza indirecek şekilde düzenlenir.</w:t>
      </w:r>
    </w:p>
    <w:p w:rsidR="00A722E5" w:rsidRDefault="00A722E5" w:rsidP="00A722E5">
      <w:pPr>
        <w:pStyle w:val="NormalWeb"/>
        <w:rPr>
          <w:color w:val="060606"/>
        </w:rPr>
      </w:pPr>
      <w:r>
        <w:rPr>
          <w:color w:val="060606"/>
        </w:rPr>
        <w:t>    k) Özellikle yeraltı sularının içme suyu amacıyla kullanıldığı yörelerde, kullanılan tarım ilaçlarının doğal şartlarda parçalanabilir ve canlılarda uzun süreli birikim yapmayacak türden olması gerekir. Bunların kullanımı konusunda, Tarım ve Köyişleri Bakanlığının ilgili birimlerinden izin alınır.</w:t>
      </w:r>
    </w:p>
    <w:p w:rsidR="00A722E5" w:rsidRDefault="00A722E5" w:rsidP="00A722E5">
      <w:pPr>
        <w:pStyle w:val="NormalWeb"/>
        <w:rPr>
          <w:color w:val="060606"/>
        </w:rPr>
      </w:pPr>
      <w:r>
        <w:rPr>
          <w:color w:val="060606"/>
        </w:rPr>
        <w:t xml:space="preserve">    l) Gübrelemede, Tarım ve Köyişleri Bakanlığının ilgili birimlerince gerekli miktar hesapları detaylı olarak belirlenir ve fazla gübre kullanılmamasına ilişkin denetlemeler yapılır. </w:t>
      </w:r>
    </w:p>
    <w:p w:rsidR="00A722E5" w:rsidRDefault="00A722E5" w:rsidP="00A722E5">
      <w:pPr>
        <w:pStyle w:val="NormalWeb"/>
        <w:rPr>
          <w:color w:val="060606"/>
        </w:rPr>
      </w:pPr>
      <w:r>
        <w:rPr>
          <w:color w:val="060606"/>
        </w:rPr>
        <w:t>    m) Radyoaktif izleyiciler kullanılması gerektiğinde, su kirlenmesine neden olmayacak izleyiciler kullanılır.</w:t>
      </w:r>
    </w:p>
    <w:p w:rsidR="00A722E5" w:rsidRDefault="00A722E5" w:rsidP="00A722E5">
      <w:pPr>
        <w:pStyle w:val="NormalWeb"/>
        <w:rPr>
          <w:color w:val="060606"/>
        </w:rPr>
      </w:pPr>
      <w:r>
        <w:rPr>
          <w:color w:val="060606"/>
        </w:rPr>
        <w:t>    n) (Değişik bent: 13/02/2008-26786 S.R.G. Yön/14.mad.) Tehlikeli maddelerin kullanıldığı faaliyetler sırasında, kaza ihtimali göz önüne alınarak, yeraltı suyu kirlenmesine engel olacak tedbirler alınır.</w:t>
      </w:r>
    </w:p>
    <w:p w:rsidR="00A722E5" w:rsidRDefault="00A722E5" w:rsidP="00A722E5">
      <w:pPr>
        <w:pStyle w:val="NormalWeb"/>
        <w:rPr>
          <w:color w:val="060606"/>
        </w:rPr>
      </w:pPr>
      <w:r>
        <w:rPr>
          <w:color w:val="060606"/>
        </w:rPr>
        <w:t>    o) Yer altı suyu rezervlerine haiz akifer karakterindeki her türlü formasyonlardan malzeme temini yasaktır. Ancak Yer altı suyu beslenme havzalarından malzeme teminine Devlet Su İşleri Genel Müdürlüğünün uygun görüşü alınarak izin verilebilir.</w:t>
      </w:r>
    </w:p>
    <w:p w:rsidR="00A722E5" w:rsidRDefault="00A722E5" w:rsidP="00A722E5">
      <w:pPr>
        <w:pStyle w:val="NormalWeb"/>
        <w:rPr>
          <w:color w:val="060606"/>
        </w:rPr>
      </w:pPr>
      <w:r>
        <w:rPr>
          <w:color w:val="060606"/>
        </w:rPr>
        <w:t xml:space="preserve">    p) Yeraltı suyuna arıtılmış dahi olsa doğrudan atık su deşarjı yapılamaz. Yeraltı suyuna yapay besleme, yeraltı sularına ilişkin mevzuat hükümlerine göre yapılır. </w:t>
      </w:r>
    </w:p>
    <w:p w:rsidR="00A722E5" w:rsidRDefault="00A722E5" w:rsidP="00A722E5">
      <w:pPr>
        <w:pStyle w:val="NormalWeb"/>
        <w:rPr>
          <w:color w:val="060606"/>
        </w:rPr>
      </w:pPr>
      <w:r>
        <w:rPr>
          <w:color w:val="060606"/>
        </w:rPr>
        <w:t>    Denizlerle İlgili Kirletme Yasakları</w:t>
      </w:r>
    </w:p>
    <w:p w:rsidR="00A722E5" w:rsidRDefault="00A722E5" w:rsidP="00A722E5">
      <w:pPr>
        <w:pStyle w:val="NormalWeb"/>
        <w:rPr>
          <w:color w:val="060606"/>
        </w:rPr>
      </w:pPr>
      <w:r>
        <w:rPr>
          <w:color w:val="060606"/>
        </w:rPr>
        <w:t xml:space="preserve">    Madde 23 - Bu Yönetmeliğin 6 ncı maddesinde verilen kirletici etkileri doğuran her türlü deniz ve kıyı suyu kullanımı ile boşaltımlar tamamen yasaklanmış veya izne bağlanmıştır. Türkiye'nin karasularına doğrudan yapılacak deşarj ve atık boşaltımlarının izinsiz yapılmasına getirilen yasaklama hükümleri, ülkenin ekonomik kullanım hakkı olan sulara dışardan gelecek dolaylı etkileri de ihtiva eder. Bu tür durumlarda İdare, bu etkileri yaratan veya yaratma tehdidini oluşturanlara karşı gerekli tedbirleri alır. Buna göre; </w:t>
      </w:r>
    </w:p>
    <w:p w:rsidR="00A722E5" w:rsidRDefault="00A722E5" w:rsidP="00A722E5">
      <w:pPr>
        <w:pStyle w:val="NormalWeb"/>
        <w:rPr>
          <w:color w:val="060606"/>
        </w:rPr>
      </w:pPr>
      <w:r>
        <w:rPr>
          <w:color w:val="060606"/>
        </w:rPr>
        <w:t xml:space="preserve">    a) Hiç kimse gerekli izni almadıkça yukarıda belirlenmiş sulara veya bu suları etkileyebilecek yakın sulara yasaklanmış veya izne tabi kılınmış maddeleri, Türkiye'den veya Türkiye dışından getirerek boşaltamaz ve atamaz. </w:t>
      </w:r>
    </w:p>
    <w:p w:rsidR="00A722E5" w:rsidRDefault="00A722E5" w:rsidP="00A722E5">
      <w:pPr>
        <w:pStyle w:val="NormalWeb"/>
        <w:rPr>
          <w:color w:val="060606"/>
        </w:rPr>
      </w:pPr>
      <w:r>
        <w:rPr>
          <w:color w:val="060606"/>
        </w:rPr>
        <w:lastRenderedPageBreak/>
        <w:t>    b) (Değişik bent: 13/02/2008-26786 S.R.G. Yön/15.mad.) Türkiye'nin hükümranlık bölgesine giren denizlerde; gemilerden çöp, petrol ve petrol türevleri ile bunlarla bulaşık sintine suları, kirli balast suları, slaç, slop, yağ ve benzeri katı ve sıvı atıkların, her türlü kargo artıklarının ve bu denizler üzerindeki hava sahasında seyreden uçakların atıklarının boşaltılması yasaktır. Gemilerden kaynaklanan atıklar lisanslı atık kabul tesislerine ve/veya lisanslı atık alma gemilerine verilir. Gemilerden evsel nitelikli atıksu boşaltımı tüm gemiler için 24/6/1990 tarihli ve 20558 sayılı Resmî Gazete'de yayımlanan Denizlerin Gemiler Tarafından Kirletilmesinin Önlenmesine Ait Uluslararası Sözleşmenin Ek-IV hükümlerine tabidir. Hassas alan niteliğindeki koy ve körfezlerde, gemide arıtma cihazı olsa dahi gemilerden evsel nitelikli atıksu boşaltımı yasaktır.</w:t>
      </w:r>
    </w:p>
    <w:p w:rsidR="00A722E5" w:rsidRDefault="00A722E5" w:rsidP="00A722E5">
      <w:pPr>
        <w:pStyle w:val="NormalWeb"/>
        <w:rPr>
          <w:color w:val="060606"/>
        </w:rPr>
      </w:pPr>
      <w:r>
        <w:rPr>
          <w:color w:val="060606"/>
        </w:rPr>
        <w:t>    c) (Değişik bent: 13/02/2008-26786 S.R.G. Yön/15.mad.) Yüzme ve rekreasyon amacıyla kullanılan kıyı sularının kirlenmesinin önlenmesi için sahillerin kum bandı üzerinde veya burayı etkileyecek yakınlıkta inşa edilen fosseptiklerin sızdırmasız olması ve oluşan atıksuyun arıtma tesisi ya da kanalizasyon sistemine verilmesi gereklidir.</w:t>
      </w:r>
    </w:p>
    <w:p w:rsidR="00A722E5" w:rsidRDefault="00A722E5" w:rsidP="00A722E5">
      <w:pPr>
        <w:pStyle w:val="NormalWeb"/>
        <w:rPr>
          <w:color w:val="060606"/>
        </w:rPr>
      </w:pPr>
      <w:r>
        <w:rPr>
          <w:color w:val="060606"/>
        </w:rPr>
        <w:t>       d) (Değişik bent: 13/02/2008-26786 S.R.G. Yön/15.mad.) Petrol ve türevlerini işleyen, doldurup-boşaltan, depolayan işletmeler kaza sonucu ve istenmeyen özel durumlar nedeniyle su ortamlarına petrol boşalması ihtimali göz önünde bulundurularak, gerekli acil müdahale planlarını yapmakla, personel, ekipman ve malzemeyi her an hazır bulundurmakla yükümlüdürler.</w:t>
      </w:r>
    </w:p>
    <w:p w:rsidR="00A722E5" w:rsidRDefault="00A722E5" w:rsidP="00A722E5">
      <w:pPr>
        <w:pStyle w:val="NormalWeb"/>
        <w:rPr>
          <w:color w:val="060606"/>
        </w:rPr>
      </w:pPr>
      <w:r>
        <w:rPr>
          <w:color w:val="060606"/>
        </w:rPr>
        <w:t>    e) Kaza nedeniyle yangın tehlikesinin bulunduğu durumlar hariç olmak üzere, Bakanlığın uygun görüşü alınmadan su ortamına dağılmış petrolün dibe çöktürülmesi veya kimyasal dispersant kullanılarak seyreltilmesi yasaktır.</w:t>
      </w:r>
    </w:p>
    <w:p w:rsidR="00A722E5" w:rsidRDefault="00A722E5" w:rsidP="00A722E5">
      <w:pPr>
        <w:pStyle w:val="NormalWeb"/>
        <w:rPr>
          <w:color w:val="060606"/>
        </w:rPr>
      </w:pPr>
      <w:r>
        <w:rPr>
          <w:color w:val="060606"/>
        </w:rPr>
        <w:t>    f) Hafriyat artıkları, moloz, arıtma ve proses artığı çamurlar ve benzeri atıkların bertaraf amacıyla deniz ve kıyı sularına boşaltımı yasaktır.</w:t>
      </w:r>
    </w:p>
    <w:p w:rsidR="00A722E5" w:rsidRDefault="00A722E5" w:rsidP="00A722E5">
      <w:pPr>
        <w:pStyle w:val="NormalWeb"/>
        <w:rPr>
          <w:color w:val="060606"/>
        </w:rPr>
      </w:pPr>
      <w:r>
        <w:rPr>
          <w:color w:val="060606"/>
        </w:rPr>
        <w:t>    g) Balıkçılıkla ilgili olarak yapılan, su ürünleri ekimi ve balık, sünger ve diğer su ürünleri kalıntılarının geri boşaltımı ve buna benzer işlemlerin liman, koy ve körfezlerde Bakanlığın uygun görüşü alınmadan yapılması yasaktır.</w:t>
      </w:r>
    </w:p>
    <w:p w:rsidR="00A722E5" w:rsidRDefault="00A722E5" w:rsidP="00A722E5">
      <w:pPr>
        <w:pStyle w:val="NormalWeb"/>
        <w:rPr>
          <w:color w:val="060606"/>
        </w:rPr>
      </w:pPr>
      <w:r>
        <w:rPr>
          <w:color w:val="060606"/>
        </w:rPr>
        <w:t>    h) (Değişik bent: 13/02/2008-26786 S.R.G. Yön/15.mad.) Tarım ve Köyişleri Bakanlığı tarafından gerçekleştirilen, kıyı ve açık denizlerde su ürünleri yetiştiriciliği amacıyla yapılan potansiyel alan belirleme çalışmalarında Bakanlığın görüşünün alınması zorunludur.</w:t>
      </w:r>
    </w:p>
    <w:p w:rsidR="00A722E5" w:rsidRDefault="00A722E5" w:rsidP="00A722E5">
      <w:pPr>
        <w:pStyle w:val="NormalWeb"/>
        <w:rPr>
          <w:color w:val="060606"/>
        </w:rPr>
      </w:pPr>
      <w:r>
        <w:rPr>
          <w:color w:val="060606"/>
        </w:rPr>
        <w:t xml:space="preserve">    Deniz Dibi Tarama Faaliyetlerinin Kontrolü </w:t>
      </w:r>
    </w:p>
    <w:p w:rsidR="00A722E5" w:rsidRDefault="00A722E5" w:rsidP="00A722E5">
      <w:pPr>
        <w:pStyle w:val="NormalWeb"/>
        <w:rPr>
          <w:color w:val="060606"/>
        </w:rPr>
      </w:pPr>
      <w:r>
        <w:rPr>
          <w:color w:val="060606"/>
        </w:rPr>
        <w:t>    Madde 24 - (Değişik madde: 13/02/2008-26786 S.R.G. Yön/16.mad.)</w:t>
      </w:r>
    </w:p>
    <w:p w:rsidR="00A722E5" w:rsidRDefault="00A722E5" w:rsidP="00A722E5">
      <w:pPr>
        <w:pStyle w:val="NormalWeb"/>
        <w:rPr>
          <w:color w:val="060606"/>
        </w:rPr>
      </w:pPr>
      <w:r>
        <w:rPr>
          <w:color w:val="060606"/>
        </w:rPr>
        <w:t>    Deniz dibi taraması ve buna bağlı olarak taramadan çıkarılacak malzemenin denize dökülmesi faaliyetine ilişkin olarak Çevresel Etki Değerlendirmesi Yönetmeliği kapsamı dışında kalan faaliyetler için Bakanlığın görüşünün alınması zorunludur.</w:t>
      </w:r>
    </w:p>
    <w:p w:rsidR="00A722E5" w:rsidRDefault="00A722E5" w:rsidP="00A722E5">
      <w:pPr>
        <w:pStyle w:val="NormalWeb"/>
        <w:rPr>
          <w:color w:val="060606"/>
        </w:rPr>
      </w:pPr>
      <w:r>
        <w:rPr>
          <w:color w:val="060606"/>
        </w:rPr>
        <w:t>    BEŞİNCİ BÖLÜM:Atıksuların Boşaltım İlkeleri</w:t>
      </w:r>
    </w:p>
    <w:p w:rsidR="00A722E5" w:rsidRDefault="00A722E5" w:rsidP="00A722E5">
      <w:pPr>
        <w:pStyle w:val="NormalWeb"/>
        <w:rPr>
          <w:color w:val="060606"/>
        </w:rPr>
      </w:pPr>
      <w:r>
        <w:rPr>
          <w:color w:val="060606"/>
        </w:rPr>
        <w:t xml:space="preserve">    Kanalizasyon Sistemlerine Boşaltım </w:t>
      </w:r>
    </w:p>
    <w:p w:rsidR="00A722E5" w:rsidRDefault="00A722E5" w:rsidP="00A722E5">
      <w:pPr>
        <w:pStyle w:val="NormalWeb"/>
        <w:rPr>
          <w:color w:val="060606"/>
        </w:rPr>
      </w:pPr>
      <w:r>
        <w:rPr>
          <w:color w:val="060606"/>
        </w:rPr>
        <w:lastRenderedPageBreak/>
        <w:t>    Madde 25 - Kanalizasyon sistemlerine atıksu boşaltımı için uygulanacak temel ilkeler şunlardır;</w:t>
      </w:r>
    </w:p>
    <w:p w:rsidR="00A722E5" w:rsidRDefault="00A722E5" w:rsidP="00A722E5">
      <w:pPr>
        <w:pStyle w:val="NormalWeb"/>
        <w:rPr>
          <w:color w:val="060606"/>
        </w:rPr>
      </w:pPr>
      <w:r>
        <w:rPr>
          <w:color w:val="060606"/>
        </w:rPr>
        <w:t xml:space="preserve">    a) Kanalizasyon sistemi bulunan yerlerde her türlü atıksuların kanalizasyon şebekesine bağlanması, ilke olarak bir hak ve mecburiyettir. </w:t>
      </w:r>
    </w:p>
    <w:p w:rsidR="00A722E5" w:rsidRDefault="00A722E5" w:rsidP="00A722E5">
      <w:pPr>
        <w:pStyle w:val="NormalWeb"/>
        <w:rPr>
          <w:color w:val="060606"/>
        </w:rPr>
      </w:pPr>
      <w:r>
        <w:rPr>
          <w:color w:val="060606"/>
        </w:rPr>
        <w:t>    b) Kanalizasyon sistemleri tahrip edilemez ve kullanım amaçları değiştirilemez.</w:t>
      </w:r>
    </w:p>
    <w:p w:rsidR="00A722E5" w:rsidRDefault="00A722E5" w:rsidP="00A722E5">
      <w:pPr>
        <w:pStyle w:val="NormalWeb"/>
        <w:rPr>
          <w:color w:val="060606"/>
        </w:rPr>
      </w:pPr>
      <w:r>
        <w:rPr>
          <w:color w:val="060606"/>
        </w:rPr>
        <w:t xml:space="preserve">    c) Atıksu oluşumuna sebep olan gerçek ve tüzel kişiler, kanalizasyon sisteminden, arıtma ve/veya bertaraf amacıyla kurulmuş arıtma ve deşarj tesislerinden yararlanmalarının doğuracağı bütün harcamaları karşılamakla yükümlüdür. </w:t>
      </w:r>
    </w:p>
    <w:p w:rsidR="00A722E5" w:rsidRDefault="00A722E5" w:rsidP="00A722E5">
      <w:pPr>
        <w:pStyle w:val="NormalWeb"/>
        <w:rPr>
          <w:color w:val="060606"/>
        </w:rPr>
      </w:pPr>
      <w:r>
        <w:rPr>
          <w:color w:val="060606"/>
        </w:rPr>
        <w:t>    d) Atıksu miktarının belirlenmesi için, içme suyu şebekesi haricinden su temin edenler, temin ettiği su miktarını alt yapı tesisleri yönetimine belgelemek ve bedeli karşılığında kanalizasyon sistemine bağlanmak zorundadır.</w:t>
      </w:r>
    </w:p>
    <w:p w:rsidR="00A722E5" w:rsidRDefault="00A722E5" w:rsidP="00A722E5">
      <w:pPr>
        <w:pStyle w:val="NormalWeb"/>
        <w:rPr>
          <w:color w:val="060606"/>
        </w:rPr>
      </w:pPr>
      <w:r>
        <w:rPr>
          <w:color w:val="060606"/>
        </w:rPr>
        <w:t xml:space="preserve">    e) Bir endüstriyel atıksuyun kanalizasyon sistemine doğrudan bağlanabilmesi, ya da vidanjör veya benzeri bir taşıma aracı ile taşınarak boşaltılabilmesi için; </w:t>
      </w:r>
    </w:p>
    <w:p w:rsidR="00A722E5" w:rsidRDefault="00A722E5" w:rsidP="00A722E5">
      <w:pPr>
        <w:pStyle w:val="NormalWeb"/>
        <w:rPr>
          <w:color w:val="060606"/>
        </w:rPr>
      </w:pPr>
      <w:r>
        <w:rPr>
          <w:color w:val="060606"/>
        </w:rPr>
        <w:t>    1) Kanalizasyon sisteminin yapısına ve çalışmasına zarar verip engel olmaması,</w:t>
      </w:r>
    </w:p>
    <w:p w:rsidR="00A722E5" w:rsidRDefault="00A722E5" w:rsidP="00A722E5">
      <w:pPr>
        <w:pStyle w:val="NormalWeb"/>
        <w:rPr>
          <w:color w:val="060606"/>
        </w:rPr>
      </w:pPr>
      <w:r>
        <w:rPr>
          <w:color w:val="060606"/>
        </w:rPr>
        <w:t>    2) Çalışan personel ve civar halkı için sağlık sakıncası yaratmaması,</w:t>
      </w:r>
    </w:p>
    <w:p w:rsidR="00A722E5" w:rsidRDefault="00A722E5" w:rsidP="00A722E5">
      <w:pPr>
        <w:pStyle w:val="NormalWeb"/>
        <w:rPr>
          <w:color w:val="060606"/>
        </w:rPr>
      </w:pPr>
      <w:r>
        <w:rPr>
          <w:color w:val="060606"/>
        </w:rPr>
        <w:t>    3) Kanalizasyon sisteminin bağlandığı arıtma tesisinin çalışmasını ve verimini olumsuz yönde etkilememesi,</w:t>
      </w:r>
    </w:p>
    <w:p w:rsidR="00A722E5" w:rsidRDefault="00A722E5" w:rsidP="00A722E5">
      <w:pPr>
        <w:pStyle w:val="NormalWeb"/>
        <w:rPr>
          <w:color w:val="060606"/>
        </w:rPr>
      </w:pPr>
      <w:r>
        <w:rPr>
          <w:color w:val="060606"/>
        </w:rPr>
        <w:t xml:space="preserve">    4) Biyolojik arıtma tesisinde arıtılamayacak maddeler içermemesi, </w:t>
      </w:r>
    </w:p>
    <w:p w:rsidR="00A722E5" w:rsidRDefault="00A722E5" w:rsidP="00A722E5">
      <w:pPr>
        <w:pStyle w:val="NormalWeb"/>
        <w:rPr>
          <w:color w:val="060606"/>
        </w:rPr>
      </w:pPr>
      <w:r>
        <w:rPr>
          <w:color w:val="060606"/>
        </w:rPr>
        <w:t xml:space="preserve">    5) Atıksu arıtma tesisinde oluşacak çamur ve benzeri artıkların uzaklaştırılmasını, kullanılmasını zorlaştırmaması ve çevre kirlenmesine yol açacak nitelik kazanmalarına neden olmaması, gerekir. </w:t>
      </w:r>
    </w:p>
    <w:p w:rsidR="00A722E5" w:rsidRDefault="00A722E5" w:rsidP="00A722E5">
      <w:pPr>
        <w:pStyle w:val="NormalWeb"/>
        <w:rPr>
          <w:color w:val="060606"/>
        </w:rPr>
      </w:pPr>
      <w:r>
        <w:rPr>
          <w:color w:val="060606"/>
        </w:rPr>
        <w:t>    6) (Ek alt bent: 13/02/2008-26786 S.R.G. Yön/17.mad.) Endüstriyel Atık sularını sızdırmaz nitelikteki fosseptikte toplayan ve vidanjör vasıtası ile atıksu altyapı tesislerine veren atıksu kaynakları, atıksu yönetimleriyle yaptıkları protokolü ve vidanjörle atıksu bertarafı sonucunda aldıkları belgeleri beş yıl süreyle saklamak ve denetimler sırasında görevlilere beyan etmesi,</w:t>
      </w:r>
    </w:p>
    <w:p w:rsidR="00A722E5" w:rsidRDefault="00A722E5" w:rsidP="00A722E5">
      <w:pPr>
        <w:pStyle w:val="NormalWeb"/>
        <w:rPr>
          <w:color w:val="060606"/>
        </w:rPr>
      </w:pPr>
      <w:r>
        <w:rPr>
          <w:color w:val="060606"/>
        </w:rPr>
        <w:t>    Alıcı ortama doğrudan boşaltım esasları</w:t>
      </w:r>
    </w:p>
    <w:p w:rsidR="00A722E5" w:rsidRDefault="00A722E5" w:rsidP="00A722E5">
      <w:pPr>
        <w:pStyle w:val="NormalWeb"/>
        <w:rPr>
          <w:color w:val="060606"/>
        </w:rPr>
      </w:pPr>
      <w:r>
        <w:rPr>
          <w:color w:val="060606"/>
        </w:rPr>
        <w:t>       Madde 26 - (Değişik madde: 13/02/2008-26786 S.R.G. Yön/18.mad.)</w:t>
      </w:r>
    </w:p>
    <w:p w:rsidR="00A722E5" w:rsidRDefault="00A722E5" w:rsidP="00A722E5">
      <w:pPr>
        <w:pStyle w:val="NormalWeb"/>
        <w:rPr>
          <w:color w:val="060606"/>
        </w:rPr>
      </w:pPr>
      <w:r>
        <w:rPr>
          <w:color w:val="060606"/>
        </w:rPr>
        <w:t>    Atıksuların nitelik ve niceliklerinin kontrolu, kirliliğin azaltılması ve arıtılması, verilen atıksu deşarj standartlarına uyulup uyulmadığı hususunun uygun aralıklarla ve düzenli bir biçimde gözlenmesi ve belgelenmesi kirletenin sorumluluk ve yükümlülüğündedir. Standartlara uyumun kontrolü açısından, kirleten tarafından yaptırılan bu ölçümler beş yıl süreyle saklanır. İdare, bu yükümlülüğün yerine getirilip getirilmediğini, gerekiyorsa kendi ölçümleriyle denetler. İdare tarafından denetim amacıyla yapılan ölçümlerin masrafı kirleten tarafından karşılanır.</w:t>
      </w:r>
    </w:p>
    <w:p w:rsidR="00A722E5" w:rsidRDefault="00A722E5" w:rsidP="00A722E5">
      <w:pPr>
        <w:pStyle w:val="NormalWeb"/>
        <w:rPr>
          <w:color w:val="060606"/>
        </w:rPr>
      </w:pPr>
      <w:r>
        <w:rPr>
          <w:color w:val="060606"/>
        </w:rPr>
        <w:lastRenderedPageBreak/>
        <w:t>       Alıcı ortamlarda kirlenmenin önlenebilmesi için yapılacak uygulamalarda aşağıdaki genel esaslar geçerlidir.</w:t>
      </w:r>
    </w:p>
    <w:p w:rsidR="00A722E5" w:rsidRDefault="00A722E5" w:rsidP="00A722E5">
      <w:pPr>
        <w:pStyle w:val="NormalWeb"/>
        <w:rPr>
          <w:color w:val="060606"/>
        </w:rPr>
      </w:pPr>
      <w:r>
        <w:rPr>
          <w:color w:val="060606"/>
        </w:rPr>
        <w:t>       a) Atıksu altyapı tesisi bulunan yörelerde endüstri kuruluşları kanalizasyon sistemine bağlantı esaslarına uyulmak şartıyla, atıksularını kentsel kanalizasyon sistemine deşarj edebilirler. Kent dışında kalan ve doğrudan alıcı ortama deşarj yapan atıksu kaynakları için münferit veya ortak arıtma tesisleri yapılarak bunların atıksularının arıtılması gereklidir. Kent içinde veya dışında bulunan ve benzer nitelikte atıksu üreten endüstriler için ortak atıksu altyapı tesisi kurularak ortak arıtma imkânları incelenir ve değerlendirilir.</w:t>
      </w:r>
    </w:p>
    <w:p w:rsidR="00A722E5" w:rsidRDefault="00A722E5" w:rsidP="00A722E5">
      <w:pPr>
        <w:pStyle w:val="NormalWeb"/>
        <w:rPr>
          <w:color w:val="060606"/>
        </w:rPr>
      </w:pPr>
      <w:r>
        <w:rPr>
          <w:color w:val="060606"/>
        </w:rPr>
        <w:t>       b) Deşarj standartlarının sağlanması amacıyla, atıksuların yağmur suları, soğutma suları, az kirli yıkama suları ve buna benzer az kirli sularla seyreltilmesi yasaktır.</w:t>
      </w:r>
    </w:p>
    <w:p w:rsidR="00A722E5" w:rsidRDefault="00A722E5" w:rsidP="00A722E5">
      <w:pPr>
        <w:pStyle w:val="NormalWeb"/>
        <w:rPr>
          <w:color w:val="060606"/>
        </w:rPr>
      </w:pPr>
      <w:r>
        <w:rPr>
          <w:color w:val="060606"/>
        </w:rPr>
        <w:t>       c) Bu Yönetmeliğin 31 inci maddesinde yer alan sektörlerden atık sularında tehlikeli madde bulunanlar, Tehlikeli Maddelerin Su ve Çevresinde Neden Olduğu Kirliliğin Kontrolü Yönetmeliği hükümleri kapsamında Tehlikeli Madde Deşarj İzin Belgesi için ilgili idareye başvururlar.</w:t>
      </w:r>
    </w:p>
    <w:p w:rsidR="00A722E5" w:rsidRDefault="00A722E5" w:rsidP="00A722E5">
      <w:pPr>
        <w:pStyle w:val="NormalWeb"/>
        <w:rPr>
          <w:color w:val="060606"/>
        </w:rPr>
      </w:pPr>
      <w:r>
        <w:rPr>
          <w:color w:val="060606"/>
        </w:rPr>
        <w:t>       d) Her türlü katı atık ve artıklarla, arıtma çamurları ve fosseptik çamurlarının alıcı su ortamlarına boşaltılmaları yasaktır.</w:t>
      </w:r>
    </w:p>
    <w:p w:rsidR="00A722E5" w:rsidRDefault="00A722E5" w:rsidP="00A722E5">
      <w:pPr>
        <w:pStyle w:val="NormalWeb"/>
        <w:rPr>
          <w:color w:val="060606"/>
        </w:rPr>
      </w:pPr>
      <w:r>
        <w:rPr>
          <w:color w:val="060606"/>
        </w:rPr>
        <w:t>       e) Gerçek veya tüzel kişiler, faaliyet türlerine göre, alıcı ortama verdikleri atıksular için bu Yönetmeliğin ekinde yer alan Tablo 5'ten Tablo 21'e kadar konulan deşarj standartlarını sağlamakla yükümlüdürler.</w:t>
      </w:r>
    </w:p>
    <w:p w:rsidR="00A722E5" w:rsidRDefault="00A722E5" w:rsidP="00A722E5">
      <w:pPr>
        <w:pStyle w:val="NormalWeb"/>
        <w:rPr>
          <w:color w:val="060606"/>
        </w:rPr>
      </w:pPr>
      <w:r>
        <w:rPr>
          <w:color w:val="060606"/>
        </w:rPr>
        <w:t>       f) Aynı sanayi kuruluşu içinde birden fazla sektörün bulunması ya da aynı sektörün alt sektörlerinin bulunması hâlinde, endüstriyel nitelikli atık su debisi en yüksek olan sektörün alıcı ortama deşarj standartlarının verildiği tablodaki parametre değerleri esas alınır. Ancak atıksu debisi düşük olan sektör için Yönetmelikte verilen parametrelerden her hangi biri alıcı ortama deşarj için esas alınan tabloda bulunmuyor ise, bulunmayan parametreler deşarj iznine esas olan tabloya ilave edilir. Sanayi kuruluşlarının endüstriyel nitelikli atıksuları, bu kuruluşa ait evsel nitelikli atıksularla birlikte arıtılıyorsa; evsel nitelikli atıksuyun miktarına bakılmaksızın, ilgili sanayi kuruluşu için verilen deşarj standartları uygulanır.</w:t>
      </w:r>
    </w:p>
    <w:p w:rsidR="00A722E5" w:rsidRDefault="00A722E5" w:rsidP="00A722E5">
      <w:pPr>
        <w:pStyle w:val="NormalWeb"/>
        <w:rPr>
          <w:color w:val="060606"/>
        </w:rPr>
      </w:pPr>
      <w:r>
        <w:rPr>
          <w:color w:val="060606"/>
        </w:rPr>
        <w:t>       g) Sulama kanallarına arıtılmış atıksu deşarjında, alıcı ortama doğrudan boşaltımda uygulanan hükümler aynen geçerlidir. Ancak, sulama kanallarına arıtılmış atık su deşarjında Devlet Su İşleri Genel Müdürlüğünün uygun görüşünün alınması gereklidir.</w:t>
      </w:r>
    </w:p>
    <w:p w:rsidR="00A722E5" w:rsidRDefault="00A722E5" w:rsidP="00A722E5">
      <w:pPr>
        <w:pStyle w:val="NormalWeb"/>
        <w:rPr>
          <w:color w:val="060606"/>
        </w:rPr>
      </w:pPr>
      <w:r>
        <w:rPr>
          <w:color w:val="060606"/>
        </w:rPr>
        <w:t>    Alıcı ortama doğrudan boşaltım</w:t>
      </w:r>
    </w:p>
    <w:p w:rsidR="00A722E5" w:rsidRDefault="00A722E5" w:rsidP="00A722E5">
      <w:pPr>
        <w:pStyle w:val="NormalWeb"/>
        <w:rPr>
          <w:color w:val="060606"/>
        </w:rPr>
      </w:pPr>
      <w:r>
        <w:rPr>
          <w:color w:val="060606"/>
        </w:rPr>
        <w:t xml:space="preserve">    Madde 27 - Türkiye'de kurulu halde bulunan endüstri tipleri, küçük sanayi bölgeleri, organize sanayi bölgeleri ve diğer küçük işletmeler gözönüne alınarak, standartlar endüstri bazında ayrı ayrı hazırlanmıştır. Çeşitli endüstriyel atıksular karışımı ise, karışık endüstriler sektörü olarak ayrıca grup standartlarıyla temsil edilmektedir. </w:t>
      </w:r>
    </w:p>
    <w:p w:rsidR="00A722E5" w:rsidRDefault="00A722E5" w:rsidP="00A722E5">
      <w:pPr>
        <w:pStyle w:val="NormalWeb"/>
        <w:rPr>
          <w:color w:val="060606"/>
        </w:rPr>
      </w:pPr>
      <w:r>
        <w:rPr>
          <w:color w:val="060606"/>
        </w:rPr>
        <w:t xml:space="preserve">    Evsel nitelikli atıksuların alıcı su ortamlarına deşarjlarında uyulması gereken standart değerler de Tablo 21 de verilmiştir. </w:t>
      </w:r>
    </w:p>
    <w:p w:rsidR="00A722E5" w:rsidRDefault="00A722E5" w:rsidP="00A722E5">
      <w:pPr>
        <w:pStyle w:val="NormalWeb"/>
        <w:rPr>
          <w:color w:val="060606"/>
        </w:rPr>
      </w:pPr>
      <w:r>
        <w:rPr>
          <w:color w:val="060606"/>
        </w:rPr>
        <w:t xml:space="preserve">    Doğal olarak kendiliğinden çıkan sıcak ve mineralli sulardan veya herhangi bir su ortamından alarak kullandıkları suyun kalitesini hiçbir şekilde değiştirmeden aynı su ortamına </w:t>
      </w:r>
      <w:r>
        <w:rPr>
          <w:color w:val="060606"/>
        </w:rPr>
        <w:lastRenderedPageBreak/>
        <w:t>deşarj ettiklerini belgeleyen kurum, kuruluş ve işletmeler, bu kapsama giren su miktarı için deşarj standartlarını ihlal etmemiş sayılırlar. Ancak bu işletmelerin yukarıda belirtilenden başka kalitede ayrı bir su kaynağını kullanmaları veya atıksu üretmeleri halinde bu istisna hükmü, kalitesi değiştirilerek atılan miktardaki sular için geçersizdir.</w:t>
      </w:r>
    </w:p>
    <w:p w:rsidR="00A722E5" w:rsidRDefault="00A722E5" w:rsidP="00A722E5">
      <w:pPr>
        <w:pStyle w:val="NormalWeb"/>
        <w:rPr>
          <w:color w:val="060606"/>
        </w:rPr>
      </w:pPr>
      <w:r>
        <w:rPr>
          <w:color w:val="060606"/>
        </w:rPr>
        <w:t>    Kurum, kuruluş ve işletmeler, kendi gruplarına ait deşarj standartlarına kıyasla daha kirli suları alıp kullandıklarında, boşalttıkları atıksuyun kullanıma aldıkları sudan daha kirli olmamasını sağlamakla yükümlü tutulurlar.</w:t>
      </w:r>
    </w:p>
    <w:p w:rsidR="00A722E5" w:rsidRDefault="00A722E5" w:rsidP="00A722E5">
      <w:pPr>
        <w:pStyle w:val="NormalWeb"/>
        <w:rPr>
          <w:color w:val="060606"/>
        </w:rPr>
      </w:pPr>
      <w:r>
        <w:rPr>
          <w:color w:val="060606"/>
        </w:rPr>
        <w:t>    (Değişik fıkra: 13/02/2008-26786 S.R.G. Yön/19.mad.) Yeraltından çıkarılarak enerji üretme ve ısıtma gibi çeşitli amaçlarla kullanılan jeotermal kaynak sularının debisi 10 L/sn ve üzerinde ise suyun alındığı formasyona reenjeksiyon ile bertaraf edilmesi zorunludur. Reenjeksiyon ile bertaraf etmeyenlere işletme ruhsatı verilemez. Ancak, reenjeksiyonun mümkün olmadığının bilimsel olarak ispatlanması hâlinde; alıcı ortama deşarj edilecek olan suların içerisinde çözülmüş hâlde bulunan mineral ve elementlerin miktarlarının belirlenmesi için yapılacak jeokimyasal analizlerin sonucuna göre Bakanlıkça belirlenecek deşarj standartları esas alınarak izin verilebilir.</w:t>
      </w:r>
    </w:p>
    <w:p w:rsidR="00A722E5" w:rsidRDefault="00A722E5" w:rsidP="00A722E5">
      <w:pPr>
        <w:pStyle w:val="NormalWeb"/>
        <w:rPr>
          <w:color w:val="060606"/>
        </w:rPr>
      </w:pPr>
      <w:r>
        <w:rPr>
          <w:color w:val="060606"/>
        </w:rPr>
        <w:t>    Arıtılmış Atıksuların Sulamada Kullanımı</w:t>
      </w:r>
    </w:p>
    <w:p w:rsidR="00A722E5" w:rsidRDefault="00A722E5" w:rsidP="00A722E5">
      <w:pPr>
        <w:pStyle w:val="NormalWeb"/>
        <w:rPr>
          <w:color w:val="060606"/>
        </w:rPr>
      </w:pPr>
      <w:r>
        <w:rPr>
          <w:color w:val="060606"/>
        </w:rPr>
        <w:t xml:space="preserve">    Madde 28 - Sulama suyunun kıt olduğu ve ekonomik değer taşıdığı yörelerde, Su Kirliliği Kontrolü Yönetmeliği Teknik Usuller Tebliğinde verilen sulama suyu kalite kriterlerini sağlayacak derecede arıtılmış atıksuların, sulama suyu olarak kullanılması teşvik edilir. Bu amaçla uygulanacak ön işlemler ve yapılması gereken incelemeler Teknik Usuller Tebliğine göre yapılır. Bir atıksu kütlesinin bu tür kullanımlara uygunluğu, valilikçe il çevre ve orman müdürlüğü, il tarım müdürlüğü ve devlet su işleri bölge müdürlüğünden oluşturulacak komisyonca belirlenir. </w:t>
      </w:r>
    </w:p>
    <w:p w:rsidR="00A722E5" w:rsidRDefault="00A722E5" w:rsidP="00A722E5">
      <w:pPr>
        <w:pStyle w:val="NormalWeb"/>
        <w:rPr>
          <w:color w:val="060606"/>
        </w:rPr>
      </w:pPr>
      <w:r>
        <w:rPr>
          <w:color w:val="060606"/>
        </w:rPr>
        <w:t xml:space="preserve">    Kompozit Numunelerin Alınma ve Değerlendirilme Esasları </w:t>
      </w:r>
    </w:p>
    <w:p w:rsidR="00A722E5" w:rsidRDefault="00A722E5" w:rsidP="00A722E5">
      <w:pPr>
        <w:pStyle w:val="NormalWeb"/>
        <w:rPr>
          <w:color w:val="060606"/>
        </w:rPr>
      </w:pPr>
      <w:r>
        <w:rPr>
          <w:color w:val="060606"/>
        </w:rPr>
        <w:t>    Madde 29 - (Değişik fıkra: 13/02/2008-26786 S.R.G. Yön/20.mad.) Atıksuların alıcı ortamlara doğrudan deşarjı ile ilgili olarak bu Yönetmelikte getirilmiş olan standart değerler, alınan kompozit atıksu numunelerinde aşılmaması gereken sınır değerleri ifade etmektedir.</w:t>
      </w:r>
    </w:p>
    <w:p w:rsidR="00A722E5" w:rsidRDefault="00A722E5" w:rsidP="00A722E5">
      <w:pPr>
        <w:pStyle w:val="NormalWeb"/>
        <w:rPr>
          <w:color w:val="060606"/>
        </w:rPr>
      </w:pPr>
      <w:r>
        <w:rPr>
          <w:color w:val="060606"/>
        </w:rPr>
        <w:t xml:space="preserve">    Atıksu kaynakları gerekli deşarj standartlarını sağlamak için arıtma tesislerinin çıkış sularını deşarj izin belgesinde belirtilen aralıklarla numune almak, ölçüm ve analiz yapmak suretiyle kontrol etmek, atık suların özellikleri ve miktarlarına ilişkin bilgileri belirlemek, belgelemek ve denetimlerde beyan etmekle yükümlüdürler. İdare, bu yükümlülüğün yerine getirilip getirilmediğini, gerekiyorsa kendi ölçümleriyle denetler. İdare tarafından yapılan bu ölçümlerin masrafı kirleten tarafından karşılanır. </w:t>
      </w:r>
    </w:p>
    <w:p w:rsidR="00A722E5" w:rsidRDefault="00A722E5" w:rsidP="00A722E5">
      <w:pPr>
        <w:pStyle w:val="NormalWeb"/>
        <w:rPr>
          <w:color w:val="060606"/>
        </w:rPr>
      </w:pPr>
      <w:r>
        <w:rPr>
          <w:color w:val="060606"/>
        </w:rPr>
        <w:t>    (Değişik fıkra: 13/02/2008-26786 S.R.G. Yön/20.mad.) Alıcı ortama atıksu deşarj standartları için üç ayrı sınır verilmiştir. Bunlar; anlık, iki saatlik ve yirmi dört saatlik kompozit çıkış suyu numunelerinden elde edilen konsantrasyonları ifade etmektedir.</w:t>
      </w:r>
    </w:p>
    <w:p w:rsidR="00A722E5" w:rsidRDefault="00A722E5" w:rsidP="00A722E5">
      <w:pPr>
        <w:pStyle w:val="NormalWeb"/>
        <w:rPr>
          <w:color w:val="060606"/>
        </w:rPr>
      </w:pPr>
      <w:r>
        <w:rPr>
          <w:color w:val="060606"/>
        </w:rPr>
        <w:t xml:space="preserve">    Denetlemelerde normal işletme şartlarına ait iki saatlik kompozit numuneler ve bunlara ait sınır değerler esas alınır. Ancak iki saatlik kompozit numune alınması mümkün olmayan, arıtılmış atık sularını iki saatten daha kısa sürede alıcı ortama deşarj eden atıksu arıtma tesislerinde, arıtılmış atık su deşarjının devam ettiği süre içerisinde alınan kompozit numune değeri iki saatlik kompozit numune değeri ile kıyaslanarak denetleme yapılır. </w:t>
      </w:r>
    </w:p>
    <w:p w:rsidR="00A722E5" w:rsidRDefault="00A722E5" w:rsidP="00A722E5">
      <w:pPr>
        <w:pStyle w:val="NormalWeb"/>
        <w:rPr>
          <w:color w:val="060606"/>
        </w:rPr>
      </w:pPr>
      <w:r>
        <w:rPr>
          <w:color w:val="060606"/>
        </w:rPr>
        <w:lastRenderedPageBreak/>
        <w:t>    (Değişik fıkra: 13/02/2008-26786 S.R.G. Yön/20.mad.) Alıcı ortam deşarj standartlarının belirtildiği tablolarda anlık numune parametresi bulunmayan sektörlerle ilgili idare tarafından yapılacak denetlemelerde, alınacak anlık numuneler kontrol amacıyla kullanılabilir. Bu durumda alınan anlık numune değeri iki saatlik kompozit numune için verilen standart değerden %20 daha fazla çıkması durumunda cezai işleme esas olmak üzere değerlendirme yapılır.</w:t>
      </w:r>
    </w:p>
    <w:p w:rsidR="00A722E5" w:rsidRDefault="00A722E5" w:rsidP="00A722E5">
      <w:pPr>
        <w:pStyle w:val="NormalWeb"/>
        <w:rPr>
          <w:color w:val="060606"/>
        </w:rPr>
      </w:pPr>
      <w:r>
        <w:rPr>
          <w:color w:val="060606"/>
        </w:rPr>
        <w:t xml:space="preserve">    Denetlemelerde Balık Biyodeneyi (ZSF) parametresine ilgili idare tarafından gerekli görülmesi durumunda bakılır. </w:t>
      </w:r>
    </w:p>
    <w:p w:rsidR="00A722E5" w:rsidRDefault="00A722E5" w:rsidP="00A722E5">
      <w:pPr>
        <w:pStyle w:val="NormalWeb"/>
        <w:rPr>
          <w:color w:val="060606"/>
        </w:rPr>
      </w:pPr>
      <w:r>
        <w:rPr>
          <w:color w:val="060606"/>
        </w:rPr>
        <w:t>    Atıksu arıtma tesislerinin tasarımında BOİ5 parametresi dikkate alınır.</w:t>
      </w:r>
    </w:p>
    <w:p w:rsidR="00A722E5" w:rsidRDefault="00A722E5" w:rsidP="00A722E5">
      <w:pPr>
        <w:pStyle w:val="NormalWeb"/>
        <w:rPr>
          <w:color w:val="060606"/>
        </w:rPr>
      </w:pPr>
      <w:r>
        <w:rPr>
          <w:color w:val="060606"/>
        </w:rPr>
        <w:t xml:space="preserve">    Özellikle kurulacak arıtma tesislerinin tasarımında, işletilmesinde ve deşarj izni verilmesinde iki veya yirmidört saatlik kompozit numuneler için verilen standartlar esas alınmalıdır. İki saatlik çalışma düzeni bulunmayan tesislerde, deşarj süresi boyunca alınan kompozit numune, iki saatlik kompozit için verilen standartla kıyaslanır. </w:t>
      </w:r>
    </w:p>
    <w:p w:rsidR="00A722E5" w:rsidRDefault="00A722E5" w:rsidP="00A722E5">
      <w:pPr>
        <w:pStyle w:val="NormalWeb"/>
        <w:rPr>
          <w:color w:val="060606"/>
        </w:rPr>
      </w:pPr>
      <w:r>
        <w:rPr>
          <w:color w:val="060606"/>
        </w:rPr>
        <w:t>    (Değişik fıkra: 13/02/2008-26786 S.R.G. Yön/20.mad.) Atık su debisi 500 m3/gün üzerinde olan işletmelerin atıksu arıtma tesisi çıkış noktasında numune alma bacası, otomatik numune alma ve debi ölçme cihazı bulundurması zorunludur. Atık su debisi 200-500 m3/gün arasında olan işletmelerin atıksu arıtma tesisi çıkış noktasında numune alma bacası ve otomatik numune alma cihazı bulundurması zorunludur.</w:t>
      </w:r>
    </w:p>
    <w:p w:rsidR="00A722E5" w:rsidRDefault="00A722E5" w:rsidP="00A722E5">
      <w:pPr>
        <w:pStyle w:val="NormalWeb"/>
        <w:rPr>
          <w:color w:val="060606"/>
        </w:rPr>
      </w:pPr>
      <w:r>
        <w:rPr>
          <w:color w:val="060606"/>
        </w:rPr>
        <w:t xml:space="preserve">    Atık sular veya arıtılmış sulardan numune alınması Numune Alma ve Analiz Metodları Tebliğine göre yapılır. </w:t>
      </w:r>
    </w:p>
    <w:p w:rsidR="00A722E5" w:rsidRDefault="00A722E5" w:rsidP="00A722E5">
      <w:pPr>
        <w:pStyle w:val="NormalWeb"/>
        <w:rPr>
          <w:color w:val="060606"/>
        </w:rPr>
      </w:pPr>
      <w:r>
        <w:rPr>
          <w:color w:val="060606"/>
        </w:rPr>
        <w:t>    (Ek fıkra: 13/02/2008-26786 S.R.G. Yön/20.mad.) Derin deniz deşarjı ile sonuçlanan bütün atıksu arıtma veya ön arıtma tesislerinin çıkış noktasında numune alma bacası, atıksu debisi 1000 m3/gün üzerinde olan tesislerin ise, ayrıca otomatik numune alma ve debi ölçme cihazlarını bulundurmaları zorunludur.</w:t>
      </w:r>
    </w:p>
    <w:p w:rsidR="00A722E5" w:rsidRDefault="00A722E5" w:rsidP="00A722E5">
      <w:pPr>
        <w:pStyle w:val="NormalWeb"/>
        <w:rPr>
          <w:color w:val="060606"/>
        </w:rPr>
      </w:pPr>
      <w:r>
        <w:rPr>
          <w:color w:val="060606"/>
        </w:rPr>
        <w:t xml:space="preserve">    Atıksu Miktarını ve Zararlarını Azaltmak için Alınabilecek Tedbirler </w:t>
      </w:r>
    </w:p>
    <w:p w:rsidR="00A722E5" w:rsidRDefault="00A722E5" w:rsidP="00A722E5">
      <w:pPr>
        <w:pStyle w:val="NormalWeb"/>
        <w:rPr>
          <w:color w:val="060606"/>
        </w:rPr>
      </w:pPr>
      <w:r>
        <w:rPr>
          <w:color w:val="060606"/>
        </w:rPr>
        <w:t>    Madde 30 - (Değişik madde: 13/02/2008-26786 S.R.G. Yön/21.mad.)</w:t>
      </w:r>
    </w:p>
    <w:p w:rsidR="00A722E5" w:rsidRDefault="00A722E5" w:rsidP="00A722E5">
      <w:pPr>
        <w:pStyle w:val="NormalWeb"/>
        <w:rPr>
          <w:color w:val="060606"/>
        </w:rPr>
      </w:pPr>
      <w:r>
        <w:rPr>
          <w:color w:val="060606"/>
        </w:rPr>
        <w:t>    Atıksu arıtımı için uygulanabilir olduğu genelde kabul edilmiş metodlar, Su Kirliliği Kontrolü Yönetmeliği Teknik Usuller Tebliğinde tanımlanır. Atıksu arıtım metodları seçilirken, alıcı ortam dışında kalan hava kirlenmesi, toprak kirlenmesi, katı artıklar gibi çevre sorunlarına neden olmamak üzere gerekli tedbirler alınır.</w:t>
      </w:r>
    </w:p>
    <w:p w:rsidR="00A722E5" w:rsidRDefault="00A722E5" w:rsidP="00A722E5">
      <w:pPr>
        <w:pStyle w:val="NormalWeb"/>
        <w:rPr>
          <w:color w:val="060606"/>
        </w:rPr>
      </w:pPr>
      <w:r>
        <w:rPr>
          <w:color w:val="060606"/>
        </w:rPr>
        <w:t xml:space="preserve">    Endüstriyel Atıksu Deşarj Standartları </w:t>
      </w:r>
    </w:p>
    <w:p w:rsidR="00A722E5" w:rsidRDefault="00A722E5" w:rsidP="00A722E5">
      <w:pPr>
        <w:pStyle w:val="NormalWeb"/>
        <w:rPr>
          <w:color w:val="060606"/>
        </w:rPr>
      </w:pPr>
      <w:r>
        <w:rPr>
          <w:color w:val="060606"/>
        </w:rPr>
        <w:t>    Madde 31 - Endüstriler üretim tiplerine göre gruplandırılmış ve onaltı tane sektör oluşturulmuştur. Bu sektörlere giren tesislerden tamamen kuru tipte çalışanlar için Tablo 5-20 arasındaki atıksu standartları uygulanmaz. Bu sektörler ve sektörlerin içerdiği endüstri tipleri aşağıda verilmiştir;</w:t>
      </w:r>
    </w:p>
    <w:p w:rsidR="00A722E5" w:rsidRDefault="00A722E5" w:rsidP="00A722E5">
      <w:pPr>
        <w:pStyle w:val="NormalWeb"/>
        <w:rPr>
          <w:color w:val="060606"/>
        </w:rPr>
      </w:pPr>
      <w:r>
        <w:rPr>
          <w:color w:val="060606"/>
        </w:rPr>
        <w:t xml:space="preserve">    a) Gıda sanayii sektörü; un fabrikaları, makarna fabrikaları, maya sanayii, süt ve süt ürünleri, yağlı tohumlardan yağ çıkarılması ve sıvı yağ rafinasyonu, zeytin yağı ve sabun üretimi, katı yağ rafinasyonu, mezbahalar ve entegre et tesisleri, balık ve kemik unu üretimi, </w:t>
      </w:r>
      <w:r>
        <w:rPr>
          <w:color w:val="060606"/>
        </w:rPr>
        <w:lastRenderedPageBreak/>
        <w:t>havyan kesimi yan ürünleri işleme, sebze ve meyve yıkama ve işleme, bitki işleme, şeker sanayii, tuz işletmeleri, tarla balıkçılığı, su ürünleri değerlendirme ve buna benzer sanayi kuruluşları.</w:t>
      </w:r>
    </w:p>
    <w:p w:rsidR="00A722E5" w:rsidRDefault="00A722E5" w:rsidP="00A722E5">
      <w:pPr>
        <w:pStyle w:val="NormalWeb"/>
        <w:rPr>
          <w:color w:val="060606"/>
        </w:rPr>
      </w:pPr>
      <w:r>
        <w:rPr>
          <w:color w:val="060606"/>
        </w:rPr>
        <w:t>    b) İçki sanayii sektörü; alkolsüz içkiler (meşrubat) sanayii, alkol ve alkollü içki sanayi, bira ve malt üretimi, melastan alkol üretimi.</w:t>
      </w:r>
    </w:p>
    <w:p w:rsidR="00A722E5" w:rsidRDefault="00A722E5" w:rsidP="00A722E5">
      <w:pPr>
        <w:pStyle w:val="NormalWeb"/>
        <w:rPr>
          <w:color w:val="060606"/>
        </w:rPr>
      </w:pPr>
      <w:r>
        <w:rPr>
          <w:color w:val="060606"/>
        </w:rPr>
        <w:t xml:space="preserve">    c) Maden sanayii sektörü; demir ve demir dışı metal cevherleri, kömür üretimi ve nakli, bor cevheri, seramik ve toprak sanayii, çimento, taş kırma, toprak sanayii ve buna benzer sanayi kuruluşları. </w:t>
      </w:r>
    </w:p>
    <w:p w:rsidR="00A722E5" w:rsidRDefault="00A722E5" w:rsidP="00A722E5">
      <w:pPr>
        <w:pStyle w:val="NormalWeb"/>
        <w:rPr>
          <w:color w:val="060606"/>
        </w:rPr>
      </w:pPr>
      <w:r>
        <w:rPr>
          <w:color w:val="060606"/>
        </w:rPr>
        <w:t xml:space="preserve">    d) Cam sanayii sektörü; cam eşya, düz cam ve pencere camı imali, cam yünü hazırlama, gümüş kaplamalı ve kaplamasız ayna imali. </w:t>
      </w:r>
    </w:p>
    <w:p w:rsidR="00A722E5" w:rsidRDefault="00A722E5" w:rsidP="00A722E5">
      <w:pPr>
        <w:pStyle w:val="NormalWeb"/>
        <w:rPr>
          <w:color w:val="060606"/>
        </w:rPr>
      </w:pPr>
      <w:r>
        <w:rPr>
          <w:color w:val="060606"/>
        </w:rPr>
        <w:t xml:space="preserve">    e) Kömür hazırlama işleme ve enerji üretimi sektörü; taş kömürü ve linyit kömürü hazırlama, kok ve havagazı üretimi, termik santraller, nükleer santraller, jeotermal santraller, soğutma suyu ve benzerleri, kapalı devre çalışan endüstriyel soğutma suları, fuel-oil ve kömürle çalışan buhar kazanları ve benzeri tesisler. </w:t>
      </w:r>
    </w:p>
    <w:p w:rsidR="00A722E5" w:rsidRDefault="00A722E5" w:rsidP="00A722E5">
      <w:pPr>
        <w:pStyle w:val="NormalWeb"/>
        <w:rPr>
          <w:color w:val="060606"/>
        </w:rPr>
      </w:pPr>
      <w:r>
        <w:rPr>
          <w:color w:val="060606"/>
        </w:rPr>
        <w:t xml:space="preserve">    f) Tekstil sanayii sektörü; açık elyaf, iplik üretimi ve terbiyesi, dokunmuş kumaş terbiyesi, pamuklu tekstil ve benzerleri, çırçır sanayii, yün yıkama, terbiye, dokuma ve benzerleri, örgü kumaş terbiyesi ve benzerleri, halı terbiyesi ve benzerleri, sentetik tekstil terbiyesi ve benzerleri. </w:t>
      </w:r>
    </w:p>
    <w:p w:rsidR="00A722E5" w:rsidRDefault="00A722E5" w:rsidP="00A722E5">
      <w:pPr>
        <w:pStyle w:val="NormalWeb"/>
        <w:rPr>
          <w:color w:val="060606"/>
        </w:rPr>
      </w:pPr>
      <w:r>
        <w:rPr>
          <w:color w:val="060606"/>
        </w:rPr>
        <w:t>    g) Petrol sanayii sektörü; petrol rafinerileri, petrol dolum tesisleri ve benzerleri.</w:t>
      </w:r>
    </w:p>
    <w:p w:rsidR="00A722E5" w:rsidRDefault="00A722E5" w:rsidP="00A722E5">
      <w:pPr>
        <w:pStyle w:val="NormalWeb"/>
        <w:rPr>
          <w:color w:val="060606"/>
        </w:rPr>
      </w:pPr>
      <w:r>
        <w:rPr>
          <w:color w:val="060606"/>
        </w:rPr>
        <w:t>    h) Deri ve deri mamülleri sanayi.</w:t>
      </w:r>
    </w:p>
    <w:p w:rsidR="00A722E5" w:rsidRDefault="00A722E5" w:rsidP="00A722E5">
      <w:pPr>
        <w:pStyle w:val="NormalWeb"/>
        <w:rPr>
          <w:color w:val="060606"/>
        </w:rPr>
      </w:pPr>
      <w:r>
        <w:rPr>
          <w:color w:val="060606"/>
        </w:rPr>
        <w:t xml:space="preserve">    ı) Selüloz, kağıt, karton sanayii sektörü; yarı selüloz üretimi, ağartılmamış selüloz üretimi, ağartılmış selüloz üretimi, saf selüloz üretimi, nişasta katkısız kağıt üretimi, nişasta katkılı kağıt üretimi, saf selülozdan elde edilen çok ince dokulu kağıt üretimi, yüzey kaplamalı-dolgulu kağıt üretimi, kırpıntı kağıt yüzdesi yüksek olmayan kağıt üretimi, kırpıntı kağıttan kağıt üretimi, parşömen kağıdı üretimi ve benzerleri. </w:t>
      </w:r>
    </w:p>
    <w:p w:rsidR="00A722E5" w:rsidRDefault="00A722E5" w:rsidP="00A722E5">
      <w:pPr>
        <w:pStyle w:val="NormalWeb"/>
        <w:rPr>
          <w:color w:val="060606"/>
        </w:rPr>
      </w:pPr>
      <w:r>
        <w:rPr>
          <w:color w:val="060606"/>
        </w:rPr>
        <w:t xml:space="preserve">    j) Kimya sanayii sektörü; klor alkali sanayii, perborat ve diğer bor ürünleri sanayii; zırnık üretimi ve benzerleri, boya ve mürekkep sanayii; boya ham madde ve yardımcı madde sanayii; ilaç sanayii; gübre sanayii; plastik sanayii; boru, film, hortum, kauçuk sanayii; taşıt lastiği ve lastik kaplamacılığı, tıbbi ve zirai müstahzarat sanayii (laboratuvarlar, tanenli maddeler, kozmetik); deterjan sanayii; petrokimya ve hidrokarbon üretim tesisleri, soda üretimi, karpit üretimi, baryum bileşikleri üretimi, dispers oksitler üretimi ve benzerleri. </w:t>
      </w:r>
    </w:p>
    <w:p w:rsidR="00A722E5" w:rsidRDefault="00A722E5" w:rsidP="00A722E5">
      <w:pPr>
        <w:pStyle w:val="NormalWeb"/>
        <w:rPr>
          <w:color w:val="060606"/>
        </w:rPr>
      </w:pPr>
      <w:r>
        <w:rPr>
          <w:color w:val="060606"/>
        </w:rPr>
        <w:t xml:space="preserve">    k) Metal sanayii sektörü; demir çelik işleme tesisleri, genelde metal hazırlama ve işleme, galvanizleme, dağlama, elektrolitik kaplama, metal renklendirme, çinko kaplama, su verme-sertleştirme, iletken plaka imalatı, akü imalatı, emayeleme, sırlama, mineleme tesisleri, metal taşlama ve zımparalama tesisleri, metal cilalama ve vernikleme tesisleri, laklama-boyama, demir dışı metal üretimi, alüminyum oksit ve alüminyum izabesi, demir ve demir dışı dökümhane ve metal şekillendirme ve benzerleri. </w:t>
      </w:r>
    </w:p>
    <w:p w:rsidR="00A722E5" w:rsidRDefault="00A722E5" w:rsidP="00A722E5">
      <w:pPr>
        <w:pStyle w:val="NormalWeb"/>
        <w:rPr>
          <w:color w:val="060606"/>
        </w:rPr>
      </w:pPr>
      <w:r>
        <w:rPr>
          <w:color w:val="060606"/>
        </w:rPr>
        <w:t xml:space="preserve">    l) Ağaç mamülleri ve mobilya sanayii sektörü; kereste ve doğrama, sunta, kutu, ambalaj, mekik, duralit ve benzerleri. </w:t>
      </w:r>
    </w:p>
    <w:p w:rsidR="00A722E5" w:rsidRDefault="00A722E5" w:rsidP="00A722E5">
      <w:pPr>
        <w:pStyle w:val="NormalWeb"/>
        <w:rPr>
          <w:color w:val="060606"/>
        </w:rPr>
      </w:pPr>
      <w:r>
        <w:rPr>
          <w:color w:val="060606"/>
        </w:rPr>
        <w:lastRenderedPageBreak/>
        <w:t>    m) Seri makina imalatı, elektrik makinaları ve teçhizatı, yedek parça sanayii sektörü.</w:t>
      </w:r>
    </w:p>
    <w:p w:rsidR="00A722E5" w:rsidRDefault="00A722E5" w:rsidP="00A722E5">
      <w:pPr>
        <w:pStyle w:val="NormalWeb"/>
        <w:rPr>
          <w:color w:val="060606"/>
        </w:rPr>
      </w:pPr>
      <w:r>
        <w:rPr>
          <w:color w:val="060606"/>
        </w:rPr>
        <w:t xml:space="preserve">    n) Taşıt fabrikaları ve tamirhaneleri sanayi; motorlu ve motorsuz taşıt tamirhaneleri, otomobil, kamyon, traktör, minibüs, bisiklet, motosiklet ve benzeri taşıt aracı üreten fabrikalar, tersaneler ve gemi söküm tesisleri. </w:t>
      </w:r>
    </w:p>
    <w:p w:rsidR="00A722E5" w:rsidRDefault="00A722E5" w:rsidP="00A722E5">
      <w:pPr>
        <w:pStyle w:val="NormalWeb"/>
        <w:rPr>
          <w:color w:val="060606"/>
        </w:rPr>
      </w:pPr>
      <w:r>
        <w:rPr>
          <w:color w:val="060606"/>
        </w:rPr>
        <w:t xml:space="preserve">    o) Karışık endüstriler; büyük ve küçük organize sanayi bölgeleri ve sektör belirlemesi yapılamayan diğer sanayiler. </w:t>
      </w:r>
    </w:p>
    <w:p w:rsidR="00A722E5" w:rsidRDefault="00A722E5" w:rsidP="00A722E5">
      <w:pPr>
        <w:pStyle w:val="NormalWeb"/>
        <w:rPr>
          <w:color w:val="060606"/>
        </w:rPr>
      </w:pPr>
      <w:r>
        <w:rPr>
          <w:color w:val="060606"/>
        </w:rPr>
        <w:t>    p) (Değişik bent: 13/02/2008-26786 S.R.G. Yön/22.mad.) Endüstriyel nitelikli atıksu üreten diğer tesisler; içme suyu filtrelerinin geri yıkama suları, endüstriyel soğutma suları, hava kirliliği kontrol amacıyla kullanılan filtre su ve çamurları, benzin istasyonları, yer ve taşıt yıkama atıksuları, katı artık değerlendirme ve bertaraf tesislerinden gelen atıksular, benzin istasyonlarından gelen atıksular, tutkal ve zamk üretimi atıksuları, su yumuşatma, demineralizasyon ve rejenerasyon, aktif karbon yıkama, rejenerasyon ve Biodizel tesisleri.</w:t>
      </w:r>
    </w:p>
    <w:p w:rsidR="00A722E5" w:rsidRDefault="00A722E5" w:rsidP="00A722E5">
      <w:pPr>
        <w:pStyle w:val="NormalWeb"/>
        <w:rPr>
          <w:color w:val="060606"/>
        </w:rPr>
      </w:pPr>
      <w:r>
        <w:rPr>
          <w:color w:val="060606"/>
        </w:rPr>
        <w:t xml:space="preserve">    Yukarıda verilen endüstriyel atıksu kaynakları için belirlenen atıksu deşarj standartları Tablo 5 ten Tablo 20 ye kadar düzenlenmiştir. Bu Yönetmelikte yer almayan endüstri tipleri için işletmenin proses türü, kullanılan hammaddeler, kimyasallar ve benzeri hususlar dikkate alınarak deşarj parametreleri ve bu parametreler için benzer sektörler ve Tablo 19 esas alınarak deşarj standartları ilgili idarece belirlendikten sonra Bakanlığın uygun görüşü alınarak uygulanır. </w:t>
      </w:r>
    </w:p>
    <w:p w:rsidR="00A722E5" w:rsidRDefault="00A722E5" w:rsidP="00A722E5">
      <w:pPr>
        <w:pStyle w:val="NormalWeb"/>
        <w:rPr>
          <w:color w:val="060606"/>
        </w:rPr>
      </w:pPr>
      <w:r>
        <w:rPr>
          <w:color w:val="060606"/>
        </w:rPr>
        <w:t xml:space="preserve">    Evsel Nitelikli Atıksular İçin Deşarj Standartları </w:t>
      </w:r>
    </w:p>
    <w:p w:rsidR="00A722E5" w:rsidRDefault="00A722E5" w:rsidP="00A722E5">
      <w:pPr>
        <w:pStyle w:val="NormalWeb"/>
        <w:rPr>
          <w:color w:val="060606"/>
        </w:rPr>
      </w:pPr>
      <w:r>
        <w:rPr>
          <w:color w:val="060606"/>
        </w:rPr>
        <w:t>    Madde 32 - (Değişik madde: 13/02/2008-26786 S.R.G. Yön/23.mad.)</w:t>
      </w:r>
    </w:p>
    <w:p w:rsidR="00A722E5" w:rsidRDefault="00A722E5" w:rsidP="00A722E5">
      <w:pPr>
        <w:pStyle w:val="NormalWeb"/>
        <w:rPr>
          <w:color w:val="060606"/>
        </w:rPr>
      </w:pPr>
      <w:r>
        <w:rPr>
          <w:color w:val="060606"/>
        </w:rPr>
        <w:t xml:space="preserve">    Evsel nitelikli atıksu kaynaklarından doğrudan ve/veya kentsel arıtma tesislerinden arıtılmış olarak çıkan suların alıcı ortama deşarjında istenen standart değerler bu Yönetmeliğin ekinde yer alan Tablo 21'de verilmiştir. </w:t>
      </w:r>
    </w:p>
    <w:p w:rsidR="00A722E5" w:rsidRDefault="00A722E5" w:rsidP="00A722E5">
      <w:pPr>
        <w:pStyle w:val="NormalWeb"/>
        <w:rPr>
          <w:color w:val="060606"/>
        </w:rPr>
      </w:pPr>
      <w:r>
        <w:rPr>
          <w:color w:val="060606"/>
        </w:rPr>
        <w:t>       Evsel nitelikli atıksular kirlilik yüklerine göre aşağıdaki şekilde sınıflandırılır.</w:t>
      </w:r>
    </w:p>
    <w:p w:rsidR="00A722E5" w:rsidRDefault="00A722E5" w:rsidP="00A722E5">
      <w:pPr>
        <w:pStyle w:val="NormalWeb"/>
        <w:rPr>
          <w:color w:val="060606"/>
        </w:rPr>
      </w:pPr>
      <w:r>
        <w:rPr>
          <w:color w:val="060606"/>
        </w:rPr>
        <w:t xml:space="preserve">       a) Kirlilik yükü ham BOİ5 olarak 5-120 kg/gün arasında (Eşdeğer nüfus 84 - 2000 arasında). </w:t>
      </w:r>
    </w:p>
    <w:p w:rsidR="00A722E5" w:rsidRDefault="00A722E5" w:rsidP="00A722E5">
      <w:pPr>
        <w:pStyle w:val="NormalWeb"/>
        <w:rPr>
          <w:color w:val="060606"/>
        </w:rPr>
      </w:pPr>
      <w:r>
        <w:rPr>
          <w:color w:val="060606"/>
        </w:rPr>
        <w:t xml:space="preserve">       b) Kirlilik yükü ham BOİ5 olarak 120-600 kg/gün (Eşdeğer nüfus 2000 -10 000 arasında). </w:t>
      </w:r>
    </w:p>
    <w:p w:rsidR="00A722E5" w:rsidRDefault="00A722E5" w:rsidP="00A722E5">
      <w:pPr>
        <w:pStyle w:val="NormalWeb"/>
        <w:rPr>
          <w:color w:val="060606"/>
        </w:rPr>
      </w:pPr>
      <w:r>
        <w:rPr>
          <w:color w:val="060606"/>
        </w:rPr>
        <w:t xml:space="preserve">       c) Kirlilik yükü ham BOİ5 olarak 600-6000 kg/gün (Eşdeğer nüfus 10 000-100 000 arasında). </w:t>
      </w:r>
    </w:p>
    <w:p w:rsidR="00A722E5" w:rsidRDefault="00A722E5" w:rsidP="00A722E5">
      <w:pPr>
        <w:pStyle w:val="NormalWeb"/>
        <w:rPr>
          <w:color w:val="060606"/>
        </w:rPr>
      </w:pPr>
      <w:r>
        <w:rPr>
          <w:color w:val="060606"/>
        </w:rPr>
        <w:t>       d) Kirlilik yükü ham BOİ5 olarak 6000 kg/gün'den büyük (Eşdeğer nüfus 100 000 veya daha fazla).</w:t>
      </w:r>
    </w:p>
    <w:p w:rsidR="00A722E5" w:rsidRDefault="00A722E5" w:rsidP="00A722E5">
      <w:pPr>
        <w:pStyle w:val="NormalWeb"/>
        <w:rPr>
          <w:color w:val="060606"/>
        </w:rPr>
      </w:pPr>
      <w:r>
        <w:rPr>
          <w:color w:val="060606"/>
        </w:rPr>
        <w:t xml:space="preserve">       Nüfusu 2000'den az olan yerleşim yerlerinin; otel, motel, tatil köyü, tatil sitesi, yazlık siteler ve sanayi tesislerinin evsel atıksuları hariç, evsel nitelikli atıksuları için, yerleşim yerinin çevresel ve sosyoekonomik özellikleri dikkate alınarak çevre ve insan sağlığına zarar vermeyecek ve bu Yönetmeliğin ilgili hükümlerini karşılayacak şekilde İl Çevre ve Orman Müdürlüğünce uygun görülecek arıtma ve/veya bertaraf yöntemleri uygulanır. </w:t>
      </w:r>
    </w:p>
    <w:p w:rsidR="00A722E5" w:rsidRDefault="00A722E5" w:rsidP="00A722E5">
      <w:pPr>
        <w:pStyle w:val="NormalWeb"/>
        <w:rPr>
          <w:color w:val="060606"/>
        </w:rPr>
      </w:pPr>
      <w:r>
        <w:rPr>
          <w:color w:val="060606"/>
        </w:rPr>
        <w:lastRenderedPageBreak/>
        <w:t>       Nüfusu 84 kişinin altında olan otel, motel, tatil köyü, tatil sitesi ve yazlık siteler ve sanayi tesislerinin evsel atık suları 19/3/1971 tarihli ve 13783 sayılı Resmî Gazete'de yayımlanan Lağım Mecrası İnşaası Mümkün Olmayan Yerlerde Yapılacak Çukurlara Ait Yönetmelik hükümlerine göre yapılacak olan sızdırmaz nitelikteki fosseptikte toplanır ve vidanjör vasıtası ile atıksu altyapı tesislerine verilir.</w:t>
      </w:r>
    </w:p>
    <w:p w:rsidR="00A722E5" w:rsidRDefault="00A722E5" w:rsidP="00A722E5">
      <w:pPr>
        <w:pStyle w:val="NormalWeb"/>
        <w:rPr>
          <w:color w:val="060606"/>
        </w:rPr>
      </w:pPr>
      <w:r>
        <w:rPr>
          <w:color w:val="060606"/>
        </w:rPr>
        <w:t>       Evsel Atık sularını sızdırmaz nitelikteki fosseptikte toplayan ve vidanjör vasıtası ile atıksu altyapı tesislerine veren atıksu kaynakları, Atıksu Yönetimleriyle yaptıkları protokolü ve vidanjörle atıksu bertarafı sonucunda aldıkları belgeleri beş yıl süreyle saklamak ve denetimler sırasında görevlilere beyan etmek zorundadırlar.</w:t>
      </w:r>
    </w:p>
    <w:p w:rsidR="00A722E5" w:rsidRDefault="00A722E5" w:rsidP="00A722E5">
      <w:pPr>
        <w:pStyle w:val="NormalWeb"/>
        <w:rPr>
          <w:color w:val="060606"/>
        </w:rPr>
      </w:pPr>
      <w:r>
        <w:rPr>
          <w:color w:val="060606"/>
        </w:rPr>
        <w:t xml:space="preserve">    Derin Deniz Deşarjlarıyla Alıcı Ortamlara Boşaltım </w:t>
      </w:r>
    </w:p>
    <w:p w:rsidR="00A722E5" w:rsidRDefault="00A722E5" w:rsidP="00A722E5">
      <w:pPr>
        <w:pStyle w:val="NormalWeb"/>
        <w:rPr>
          <w:color w:val="060606"/>
        </w:rPr>
      </w:pPr>
      <w:r>
        <w:rPr>
          <w:color w:val="060606"/>
        </w:rPr>
        <w:t>    Madde 33 - (Değişik madde: 13/02/2008-26786 S.R.G. Yön/24.mad.)</w:t>
      </w:r>
    </w:p>
    <w:p w:rsidR="00A722E5" w:rsidRDefault="00A722E5" w:rsidP="00A722E5">
      <w:pPr>
        <w:pStyle w:val="NormalWeb"/>
        <w:rPr>
          <w:color w:val="060606"/>
        </w:rPr>
      </w:pPr>
      <w:r>
        <w:rPr>
          <w:color w:val="060606"/>
        </w:rPr>
        <w:t>    Denize kıyısı olan yerleşimler ve kıyı bölgelerinde bulunan endüstriler için, alıcı ortamda yeterli seyreltme kapasitesinin bulunduğunun ayrıntılı mühendislik çalışmaları sonucunda kanıtlanması hâlinde, atıksuların ve soğutma sularının derin deniz deşarjlarıyla bertarafına izin verilir. Bu durumlarda evsel ve endüstriyel atıksular için alıcı ortama doğrudan deşarj için belirlenmiş olan deşarj standartları uygulanmaz. Arıtılmamış evsel nitelikli atıksuların ve soğutma sularının değişim ve seyreltme potansiyeli düşük olan yarı kapalı koy ve körfezlere, Coğrafi şartlar nedeniyle derin deniz deşarjı yapılması zorunlu olursa, yapılacak deşarjın alıcı ortamdaki ekolojik dengeleri bozmayacağı ve özellikle Tehlikeli Maddelerin Su ve Çevresinde Neden Olduğu Kirliliğin Kontrolü Yönetmeliğinde belirtilen maddelerin birikim yapmayacağı, bir çevresel etki değerlendirme çalışması ile ispat edilirse, bu Yönetmeliğin 42 nci maddesi uyarınca izin verilir.</w:t>
      </w:r>
    </w:p>
    <w:p w:rsidR="00A722E5" w:rsidRDefault="00A722E5" w:rsidP="00A722E5">
      <w:pPr>
        <w:pStyle w:val="NormalWeb"/>
        <w:rPr>
          <w:color w:val="060606"/>
        </w:rPr>
      </w:pPr>
      <w:r>
        <w:rPr>
          <w:color w:val="060606"/>
        </w:rPr>
        <w:t xml:space="preserve">    Derin Deniz Deşarjına İzin Verilebilecek Atıksuların Özellikleri </w:t>
      </w:r>
    </w:p>
    <w:p w:rsidR="00A722E5" w:rsidRDefault="00A722E5" w:rsidP="00A722E5">
      <w:pPr>
        <w:pStyle w:val="NormalWeb"/>
        <w:rPr>
          <w:color w:val="060606"/>
        </w:rPr>
      </w:pPr>
      <w:r>
        <w:rPr>
          <w:color w:val="060606"/>
        </w:rPr>
        <w:t xml:space="preserve">    Madde 34 - Derin deniz deşarjından önce sadece sınırlı düzeyde bir arıtma yapıldığı için, deniz ortamının korunabilmesi amacıyla, derin deniz deşarjıyla alıcı ortama verilebilecek atıksu özellikleri sınırlandırılmıştır. Bu sınırlandırmalar aşağıda belirtilmektedir; </w:t>
      </w:r>
    </w:p>
    <w:p w:rsidR="00A722E5" w:rsidRDefault="00A722E5" w:rsidP="00A722E5">
      <w:pPr>
        <w:pStyle w:val="NormalWeb"/>
        <w:rPr>
          <w:color w:val="060606"/>
        </w:rPr>
      </w:pPr>
      <w:r>
        <w:rPr>
          <w:color w:val="060606"/>
        </w:rPr>
        <w:t>    a) (Değişik bent: 13/02/2008-26786 S.R.G. Yön/25.mad.) Alıcı sulara derin deniz deşarjının yapılabilmesi için atıksuların Tehlikeli Maddelerin Su ve Çevresinde Neden Olduğu Kirliliğin Kontrolü Yönetmeliğinde belirtilen sınır değerleri sağlaması gerekmektedir.</w:t>
      </w:r>
    </w:p>
    <w:p w:rsidR="00A722E5" w:rsidRDefault="00A722E5" w:rsidP="00A722E5">
      <w:pPr>
        <w:pStyle w:val="NormalWeb"/>
        <w:rPr>
          <w:color w:val="060606"/>
        </w:rPr>
      </w:pPr>
      <w:r>
        <w:rPr>
          <w:color w:val="060606"/>
        </w:rPr>
        <w:t xml:space="preserve">    b) Derin deniz deşarjına 33 üncü madde uyarınca izin verilebilecek atıksuların özellikleri Tablo 22 de verilmiştir. Bu tablodaki sınır değerlerden fazla kirletici özellikler ihtiva eden suların denize boşaltımına izin verilmez. </w:t>
      </w:r>
    </w:p>
    <w:p w:rsidR="00A722E5" w:rsidRDefault="00A722E5" w:rsidP="00A722E5">
      <w:pPr>
        <w:pStyle w:val="NormalWeb"/>
        <w:rPr>
          <w:color w:val="060606"/>
        </w:rPr>
      </w:pPr>
      <w:r>
        <w:rPr>
          <w:color w:val="060606"/>
        </w:rPr>
        <w:t xml:space="preserve">    Derin Deniz Deşarj Kriterleri </w:t>
      </w:r>
    </w:p>
    <w:p w:rsidR="00A722E5" w:rsidRDefault="00A722E5" w:rsidP="00A722E5">
      <w:pPr>
        <w:pStyle w:val="NormalWeb"/>
        <w:rPr>
          <w:color w:val="060606"/>
        </w:rPr>
      </w:pPr>
      <w:r>
        <w:rPr>
          <w:color w:val="060606"/>
        </w:rPr>
        <w:t xml:space="preserve">    Madde 35 - Atıksuların derin deniz deşarjlarıyla bertaraf edilmesi durumunda, alıcı ortamlar için uygulanacak olan derin deniz deşarj kriterleri Tablo 23 te düzenlenmiştir. Deşarj sistemlerinin tasarımında ayrıca aşağıdaki hususlar dikkate alınmalıdır; </w:t>
      </w:r>
    </w:p>
    <w:p w:rsidR="00A722E5" w:rsidRDefault="00A722E5" w:rsidP="00A722E5">
      <w:pPr>
        <w:pStyle w:val="NormalWeb"/>
        <w:rPr>
          <w:color w:val="060606"/>
        </w:rPr>
      </w:pPr>
      <w:r>
        <w:rPr>
          <w:color w:val="060606"/>
        </w:rPr>
        <w:t>    a) Denize bu Yönetmelikle verilebileceği kabul edilen atıksuların deşarj edilebilmesi için projedeki ilk seyrelme S1 değeri 40 ın altında bulunmamalı, tercihen S1 = 100 olmalıdır. Bu seyrelmelerin tesbiti Su Kirliliği Kontrolü Yönetmeliği Teknik Usuller Tebliğine göre yapılır.</w:t>
      </w:r>
    </w:p>
    <w:p w:rsidR="00A722E5" w:rsidRDefault="00A722E5" w:rsidP="00A722E5">
      <w:pPr>
        <w:pStyle w:val="NormalWeb"/>
        <w:rPr>
          <w:color w:val="060606"/>
        </w:rPr>
      </w:pPr>
      <w:r>
        <w:rPr>
          <w:color w:val="060606"/>
        </w:rPr>
        <w:lastRenderedPageBreak/>
        <w:t xml:space="preserve">    b) (Değişik bent: 13/02/2008-26786 S.R.G. Yön/26.mad.) Minimum deşarj derinliği </w:t>
      </w:r>
      <w:smartTag w:uri="urn:schemas-microsoft-com:office:smarttags" w:element="metricconverter">
        <w:smartTagPr>
          <w:attr w:name="ProductID" w:val="20 metre"/>
        </w:smartTagPr>
        <w:r>
          <w:rPr>
            <w:color w:val="060606"/>
          </w:rPr>
          <w:t>20 metre</w:t>
        </w:r>
      </w:smartTag>
      <w:r>
        <w:rPr>
          <w:color w:val="060606"/>
        </w:rPr>
        <w:t xml:space="preserve"> olmalı, eğer </w:t>
      </w:r>
      <w:smartTag w:uri="urn:schemas-microsoft-com:office:smarttags" w:element="metricconverter">
        <w:smartTagPr>
          <w:attr w:name="ProductID" w:val="20 metre"/>
        </w:smartTagPr>
        <w:r>
          <w:rPr>
            <w:color w:val="060606"/>
          </w:rPr>
          <w:t>20 metre</w:t>
        </w:r>
      </w:smartTag>
      <w:r>
        <w:rPr>
          <w:color w:val="060606"/>
        </w:rPr>
        <w:t xml:space="preserve"> derinliğe inmek ekonomik olarak mümkün değilse, difüzör hariç deşarj boru boyu ortalama kıyı çizgisinden itibaren bu Yönetmeliğin ekinde yer alan Tablo 24'te gösterilenden az olmamalıdır. Tablodaki nüfus değerlerinden daha büyük yerleşim yerleri, "önemli kirletici kaynak" sınıfına giren faaliyetler ve sanayi kuruluşları için deşarj boru boyu, ön veya tam arıtma alternatifleri ile birlikte ele alınarak belirlenir.</w:t>
      </w:r>
    </w:p>
    <w:p w:rsidR="00A722E5" w:rsidRDefault="00A722E5" w:rsidP="00A722E5">
      <w:pPr>
        <w:pStyle w:val="NormalWeb"/>
        <w:rPr>
          <w:color w:val="060606"/>
        </w:rPr>
      </w:pPr>
      <w:r>
        <w:rPr>
          <w:color w:val="060606"/>
        </w:rPr>
        <w:t>       c) (Değişik bent: 13/02/2008-26786 S.R.G. Yön/26.mad.) Yaz aylarında T90 değeri Ege ve Akdeniz'de en az 1 saat, Karadeniz'de 2 saat Marmara Denizinde ise 1,5 saat alınmalıdır. Kış aylarında ise T90 değeri daha yüksek olacağı için bu değer ortalama 3-5 saat arasında alınmalıdır.</w:t>
      </w:r>
    </w:p>
    <w:p w:rsidR="00A722E5" w:rsidRDefault="00A722E5" w:rsidP="00A722E5">
      <w:pPr>
        <w:pStyle w:val="NormalWeb"/>
        <w:rPr>
          <w:color w:val="060606"/>
        </w:rPr>
      </w:pPr>
      <w:r>
        <w:rPr>
          <w:color w:val="060606"/>
        </w:rPr>
        <w:t>    İstisna Hükümleri</w:t>
      </w:r>
    </w:p>
    <w:p w:rsidR="00A722E5" w:rsidRDefault="00A722E5" w:rsidP="00A722E5">
      <w:pPr>
        <w:pStyle w:val="NormalWeb"/>
        <w:rPr>
          <w:color w:val="060606"/>
        </w:rPr>
      </w:pPr>
      <w:r>
        <w:rPr>
          <w:color w:val="060606"/>
        </w:rPr>
        <w:t>    Madde 36 - Belirli bir deniz ortamına deşarj yapmış olan ve yapabilecek diğer atıksu kaynaklarının topluca deniz suyu kalitesi üzerinde olumsuz etkileri göz önüne alınarak izin için gerektiğinde 35 inci maddede öngörülenden daha sıkı kriterler ve tedbirler Bakanlığın görüşü alınarak Mahalli Çevre Kurulunun uygun görüşü ve mahallin en büyük mülki amirinin onayı ile istenebilir.</w:t>
      </w:r>
    </w:p>
    <w:p w:rsidR="00A722E5" w:rsidRDefault="00A722E5" w:rsidP="00A722E5">
      <w:pPr>
        <w:pStyle w:val="NormalWeb"/>
        <w:rPr>
          <w:color w:val="060606"/>
        </w:rPr>
      </w:pPr>
      <w:r>
        <w:rPr>
          <w:color w:val="060606"/>
        </w:rPr>
        <w:t>    Derin deniz deşarjına 33 üncü madde uyarınca izin verilebilecek atıksuların özellikleri Tablo 22 de verilmiştir. Bu tabloda verilen parametrelerin dışında kirletici özellikler ihtiva eden suların denize boşaltımına, yapılacak deşarjın alıcı ortamdaki ekolojik dengeleri bozmayacağı ayrıntılı bilimsel çalışmalar ile kanıtlandığı taktirde izin verilebilir.</w:t>
      </w:r>
    </w:p>
    <w:p w:rsidR="00A722E5" w:rsidRDefault="00A722E5" w:rsidP="00A722E5">
      <w:pPr>
        <w:pStyle w:val="NormalWeb"/>
        <w:rPr>
          <w:color w:val="060606"/>
        </w:rPr>
      </w:pPr>
      <w:r>
        <w:rPr>
          <w:color w:val="060606"/>
        </w:rPr>
        <w:t>    (Ek fıkra: 13/02/2008-26786 S.R.G. Yön/27.mad.) Yüzme ve Rekreasyon amacıyla kullanılan sulara yapılacak derin deniz deşarjının mümkün olmadığı hâllerde atık suların arıtılmasında azot ve fosfor giderimi ile birlikte dezenfeksiyon işlemi yapılır ve deşarj, söz konusu su ortamlarının kalitesini bozmayacak şekilde gerçekleştirilir.</w:t>
      </w:r>
    </w:p>
    <w:p w:rsidR="00A722E5" w:rsidRDefault="00A722E5" w:rsidP="00A722E5">
      <w:pPr>
        <w:pStyle w:val="NormalWeb"/>
        <w:rPr>
          <w:color w:val="060606"/>
        </w:rPr>
      </w:pPr>
      <w:r>
        <w:rPr>
          <w:color w:val="060606"/>
        </w:rPr>
        <w:t>    ALTINCI BÖLÜM:Boşaltım İzni Esasları</w:t>
      </w:r>
    </w:p>
    <w:p w:rsidR="00A722E5" w:rsidRDefault="00A722E5" w:rsidP="00A722E5">
      <w:pPr>
        <w:pStyle w:val="NormalWeb"/>
        <w:rPr>
          <w:color w:val="060606"/>
        </w:rPr>
      </w:pPr>
      <w:r>
        <w:rPr>
          <w:color w:val="060606"/>
        </w:rPr>
        <w:t>    Alıcı ortama atıksu deşarj izni</w:t>
      </w:r>
    </w:p>
    <w:p w:rsidR="00A722E5" w:rsidRDefault="00A722E5" w:rsidP="00A722E5">
      <w:pPr>
        <w:pStyle w:val="NormalWeb"/>
        <w:rPr>
          <w:color w:val="060606"/>
        </w:rPr>
      </w:pPr>
      <w:r>
        <w:rPr>
          <w:color w:val="060606"/>
        </w:rPr>
        <w:t>       Madde 37 - (Değişik madde: 13/02/2008-26786 S.R.G. Yön/37.mad.)</w:t>
      </w:r>
    </w:p>
    <w:p w:rsidR="00A722E5" w:rsidRDefault="00A722E5" w:rsidP="00A722E5">
      <w:pPr>
        <w:pStyle w:val="NormalWeb"/>
        <w:rPr>
          <w:color w:val="060606"/>
        </w:rPr>
      </w:pPr>
      <w:r>
        <w:rPr>
          <w:color w:val="060606"/>
        </w:rPr>
        <w:t xml:space="preserve">    Bu Yönetmelik esaslarına uymak şartı ile, alıcı ortama her türlü evsel ve/veya endüstriyel nitelikli atıksuların doğrudan deşarjı için idareden izin alınması mecburidir. Her atıksu deşarjı için bu Yönetmelik çerçevesinde idarenin istediği çıkış suyu kalitesinin ve diğer şartların sağlanması gereklidir. Alıcı ortama her türlü atıksu deşarjı izni için mahalli çevre kurulunun uygun görüşü doğrultusunda İl Çevre ve Orman Müdürlüğü yetkilidir. </w:t>
      </w:r>
    </w:p>
    <w:p w:rsidR="00A722E5" w:rsidRDefault="00A722E5" w:rsidP="00A722E5">
      <w:pPr>
        <w:pStyle w:val="NormalWeb"/>
        <w:rPr>
          <w:color w:val="060606"/>
        </w:rPr>
      </w:pPr>
      <w:r>
        <w:rPr>
          <w:color w:val="060606"/>
        </w:rPr>
        <w:t>       Alıcı ortamın çok yoğun bir şekilde kirletilmiş olduğu yörelerde alıcı ortam deşarj standartları, yer ve sınır belirlemeleri ve uygulanacak diğer işlemlerin, havza koruma planı ile tespit edilmesi esastır.</w:t>
      </w:r>
    </w:p>
    <w:p w:rsidR="00A722E5" w:rsidRDefault="00A722E5" w:rsidP="00A722E5">
      <w:pPr>
        <w:pStyle w:val="NormalWeb"/>
        <w:rPr>
          <w:color w:val="060606"/>
        </w:rPr>
      </w:pPr>
      <w:r>
        <w:rPr>
          <w:color w:val="060606"/>
        </w:rPr>
        <w:t>       Deşarj izninin verilmesine ilişkin esaslar şunlardır:</w:t>
      </w:r>
    </w:p>
    <w:p w:rsidR="00A722E5" w:rsidRDefault="00A722E5" w:rsidP="00A722E5">
      <w:pPr>
        <w:pStyle w:val="NormalWeb"/>
        <w:rPr>
          <w:color w:val="060606"/>
        </w:rPr>
      </w:pPr>
      <w:r>
        <w:rPr>
          <w:color w:val="060606"/>
        </w:rPr>
        <w:t xml:space="preserve">       a) Atıksu deşarjı için idare tarafından verilen izin beş yıl süre ile geçerlidir. </w:t>
      </w:r>
    </w:p>
    <w:p w:rsidR="00A722E5" w:rsidRDefault="00A722E5" w:rsidP="00A722E5">
      <w:pPr>
        <w:pStyle w:val="NormalWeb"/>
        <w:rPr>
          <w:color w:val="060606"/>
        </w:rPr>
      </w:pPr>
      <w:r>
        <w:rPr>
          <w:color w:val="060606"/>
        </w:rPr>
        <w:lastRenderedPageBreak/>
        <w:t xml:space="preserve">       b) Bakanlıkça bir alıcı ortamın, mevcut kullanım amaçlarının olumsuz yönde etkilenmesini önlemek veya kalitesini düzeltmek amacı ile alıcı ortama, bilimsel çalışmalar sonucu oluşturulan Havza Koruma Planı çalışması yapılıncaya kadar alıcı ortamdaki su kaynaklarının minimum debileri ve kirlilik seviyesi dikkate alınarak mevcut atıksu deşarjlarında bu Yönetmelikte öngörülen sınırların ötesinde kısıtlamalar yapılabilir. Bu Yönetmeliğin ekinde yer alan Tablo 1'deki limit değerler dikkate alınarak yapılacak hesaplamalar sonucunda atıksu deşarj limitlerinde gerekli oranda kısıtlama yapılır. Yapılan kısıtlamalar tebliği tarihinden itibaren oniki ay içerisinde faaliyet sahibi tarafından gerçekleştirilir. </w:t>
      </w:r>
    </w:p>
    <w:p w:rsidR="00A722E5" w:rsidRDefault="00A722E5" w:rsidP="00A722E5">
      <w:pPr>
        <w:pStyle w:val="NormalWeb"/>
        <w:rPr>
          <w:color w:val="060606"/>
        </w:rPr>
      </w:pPr>
      <w:r>
        <w:rPr>
          <w:color w:val="060606"/>
        </w:rPr>
        <w:t>       c) Alıcı ortamda renk parametresi 300 birimden (Pt-Co) fazla ölçülür ise ortama deşarj yapan ilgili işletmelerin sektör tablolarındaki analizler yeniden yapılır. Yapılan analiz sonucunda sektör tablosunda belirtilen parametrelerde istenilen limitlerin sağlanmaması hâlinde gerekli işlem yapılır.</w:t>
      </w:r>
    </w:p>
    <w:p w:rsidR="00A722E5" w:rsidRDefault="00A722E5" w:rsidP="00A722E5">
      <w:pPr>
        <w:pStyle w:val="NormalWeb"/>
        <w:rPr>
          <w:color w:val="060606"/>
        </w:rPr>
      </w:pPr>
      <w:r>
        <w:rPr>
          <w:color w:val="060606"/>
        </w:rPr>
        <w:t>    Kirlenmeye Karşı Tedbir Yükümlülüğünün Devamı</w:t>
      </w:r>
    </w:p>
    <w:p w:rsidR="00A722E5" w:rsidRDefault="00A722E5" w:rsidP="00A722E5">
      <w:pPr>
        <w:pStyle w:val="NormalWeb"/>
        <w:rPr>
          <w:color w:val="060606"/>
        </w:rPr>
      </w:pPr>
      <w:r>
        <w:rPr>
          <w:color w:val="060606"/>
        </w:rPr>
        <w:t>    Madde 38 - (Değişik madde: 13/02/2008-26786 S.R.G. Yön/29.mad.)</w:t>
      </w:r>
    </w:p>
    <w:p w:rsidR="00A722E5" w:rsidRDefault="00A722E5" w:rsidP="00A722E5">
      <w:pPr>
        <w:pStyle w:val="NormalWeb"/>
        <w:rPr>
          <w:color w:val="060606"/>
        </w:rPr>
      </w:pPr>
      <w:r>
        <w:rPr>
          <w:color w:val="060606"/>
        </w:rPr>
        <w:t>    Atıksu altyapı tesisleri yönetimleri ile deşarj izni alan kurum, kuruluş ve işletmeler, tesislerini kurup işletmeye aldıktan sonra da alıcı ortam deşarj izin belgesinde öngörülenin ötesinde kirletici atmamaya ve atıksu deşarj standartlarını aşmamakla yükümlüdür. İzin sahibi olmak cezai ve hukuki müeyyide uygulanmasına engel teşkil etmez.</w:t>
      </w:r>
    </w:p>
    <w:p w:rsidR="00A722E5" w:rsidRDefault="00A722E5" w:rsidP="00A722E5">
      <w:pPr>
        <w:pStyle w:val="NormalWeb"/>
        <w:rPr>
          <w:color w:val="060606"/>
        </w:rPr>
      </w:pPr>
      <w:r>
        <w:rPr>
          <w:color w:val="060606"/>
        </w:rPr>
        <w:t>    Deşarj İzninin Sınırlandırılması veya İptali</w:t>
      </w:r>
    </w:p>
    <w:p w:rsidR="00A722E5" w:rsidRDefault="00A722E5" w:rsidP="00A722E5">
      <w:pPr>
        <w:pStyle w:val="NormalWeb"/>
        <w:rPr>
          <w:color w:val="060606"/>
        </w:rPr>
      </w:pPr>
      <w:r>
        <w:rPr>
          <w:color w:val="060606"/>
        </w:rPr>
        <w:t>    Madde 39 - (Değişik madde: 13/02/2008-26786 S.R.G. Yön/30.mad.)</w:t>
      </w:r>
    </w:p>
    <w:p w:rsidR="00A722E5" w:rsidRDefault="00A722E5" w:rsidP="00A722E5">
      <w:pPr>
        <w:pStyle w:val="NormalWeb"/>
        <w:rPr>
          <w:color w:val="060606"/>
        </w:rPr>
      </w:pPr>
      <w:r>
        <w:rPr>
          <w:color w:val="060606"/>
        </w:rPr>
        <w:t>    Deşarj izinlerinin sınırlandırılmasında veya iptalinde aşağıdaki işlemler uygulanır.</w:t>
      </w:r>
    </w:p>
    <w:p w:rsidR="00A722E5" w:rsidRDefault="00A722E5" w:rsidP="00A722E5">
      <w:pPr>
        <w:pStyle w:val="NormalWeb"/>
        <w:rPr>
          <w:color w:val="060606"/>
        </w:rPr>
      </w:pPr>
      <w:r>
        <w:rPr>
          <w:color w:val="060606"/>
        </w:rPr>
        <w:t>       a) Deşarjın izin verildiği şekilde kullanımı esnasında alıcı ortamın mevcut veya ileriye yönelik kullanım amaçlarına olumsuz etkiler yaptığı tespit edildiğinde deşarj limitleri sınırlandırılır veya atıksuyun arıtıldıktan sonra geri dönüşümlü olarak kullanılması Bakanlıkça istenebilir.</w:t>
      </w:r>
    </w:p>
    <w:p w:rsidR="00A722E5" w:rsidRDefault="00A722E5" w:rsidP="00A722E5">
      <w:pPr>
        <w:pStyle w:val="NormalWeb"/>
        <w:rPr>
          <w:color w:val="060606"/>
        </w:rPr>
      </w:pPr>
      <w:r>
        <w:rPr>
          <w:color w:val="060606"/>
        </w:rPr>
        <w:t>       b) Atıksu deşarj izni alan faaliyetlerden ilgili idare tarafından belirlenen hükümlere aykırı davrananlara, aykırı faaliyeti düzeltmek üzere bir defaya mahsus olmak üzere; aykırılığın sebebi, alıcı ortam özellikleri ile kirlilik yükü dikkate alınarak bir yılı aşmamak şartı ile süre verilebilir. İl Çevre ve Orman Müdürlüğünce verilecek süre yerinde yapılacak inceleme değerlendirme sonucuna göre tespit edilir ve bu süre sonunda da idarece istenilen şartların yerine getirilmediğinin tespiti durumunda deşarj izin belgesi iptal edilir.</w:t>
      </w:r>
    </w:p>
    <w:p w:rsidR="00A722E5" w:rsidRDefault="00A722E5" w:rsidP="00A722E5">
      <w:pPr>
        <w:pStyle w:val="NormalWeb"/>
        <w:rPr>
          <w:color w:val="060606"/>
        </w:rPr>
      </w:pPr>
      <w:r>
        <w:rPr>
          <w:color w:val="060606"/>
        </w:rPr>
        <w:t xml:space="preserve">       Faaliyet; süre verilmemesi hâlinde derhâl, süre verilmesi durumunda, bu süre sonunda aykırılık düzeltilmez ise kısmen veya tamamen, süreli veya süresiz olarak durdurulur. </w:t>
      </w:r>
    </w:p>
    <w:p w:rsidR="00A722E5" w:rsidRDefault="00A722E5" w:rsidP="00A722E5">
      <w:pPr>
        <w:pStyle w:val="NormalWeb"/>
        <w:rPr>
          <w:color w:val="060606"/>
        </w:rPr>
      </w:pPr>
      <w:r>
        <w:rPr>
          <w:color w:val="060606"/>
        </w:rPr>
        <w:t>       Çevre ve insan sağlığı yönünden tehlike oluşturan faaliyetlerin Deşarj İzin belgesi süre verilmeksizin iptal edilir.</w:t>
      </w:r>
    </w:p>
    <w:p w:rsidR="00A722E5" w:rsidRDefault="00A722E5" w:rsidP="00A722E5">
      <w:pPr>
        <w:pStyle w:val="NormalWeb"/>
        <w:rPr>
          <w:color w:val="060606"/>
        </w:rPr>
      </w:pPr>
      <w:r>
        <w:rPr>
          <w:color w:val="060606"/>
        </w:rPr>
        <w:t>    Deşarj ön izin işlemi ve deşarj izin işlemi</w:t>
      </w:r>
    </w:p>
    <w:p w:rsidR="00A722E5" w:rsidRDefault="00A722E5" w:rsidP="00A722E5">
      <w:pPr>
        <w:pStyle w:val="NormalWeb"/>
        <w:rPr>
          <w:color w:val="060606"/>
        </w:rPr>
      </w:pPr>
      <w:r>
        <w:rPr>
          <w:color w:val="060606"/>
        </w:rPr>
        <w:lastRenderedPageBreak/>
        <w:t>       Madde 40 - (Değişik madde: 13/02/2008-26786 S.R.G. Yön/31.mad.)</w:t>
      </w:r>
    </w:p>
    <w:p w:rsidR="00A722E5" w:rsidRDefault="00A722E5" w:rsidP="00A722E5">
      <w:pPr>
        <w:pStyle w:val="NormalWeb"/>
        <w:rPr>
          <w:color w:val="060606"/>
        </w:rPr>
      </w:pPr>
      <w:r>
        <w:rPr>
          <w:color w:val="060606"/>
        </w:rPr>
        <w:t xml:space="preserve">    Deşarj ön izni, işletme faaliyete geçmeden önce alınır. Deşarj İzin Belgesi işletmenin faaliyete geçmesinden itibaren en fazla bir yıl içinde alınmak zorundadır. </w:t>
      </w:r>
    </w:p>
    <w:p w:rsidR="00A722E5" w:rsidRDefault="00A722E5" w:rsidP="00A722E5">
      <w:pPr>
        <w:pStyle w:val="NormalWeb"/>
        <w:rPr>
          <w:color w:val="060606"/>
        </w:rPr>
      </w:pPr>
      <w:r>
        <w:rPr>
          <w:color w:val="060606"/>
        </w:rPr>
        <w:t>       16/12/2003 tarihli ve 25318 sayılı Resmî Gazete'de yayımlanarak yürürlüğe giren Çevresel Etki Değerlendirmesi Yönetmeliği kapsamında yer alan tesisler için Bakanlıkça yapılmış Atıksu Arıtma Tesisi Proje Onayı ve Çevresel Etki Değerlendirmesi Yönetmeliği'ne göre alınan Çevresel Etki Değerlendirmesi Olumludur Kararı veya Çevresel Etki Değerlendirmesi Gerekli Değildir Kararı Deşarj Ön İzni yerine geçer. Çevresel Etki Değerlendirmesi Olumludur Kararı veya Çevresel Etki Değerlendirmesi Gerekli Değildir Kararının iptal edilmesi hâlinde Deşarj Ön İzni de iptal edilmiş sayılır.</w:t>
      </w:r>
    </w:p>
    <w:p w:rsidR="00A722E5" w:rsidRDefault="00A722E5" w:rsidP="00A722E5">
      <w:pPr>
        <w:pStyle w:val="NormalWeb"/>
        <w:rPr>
          <w:color w:val="060606"/>
        </w:rPr>
      </w:pPr>
      <w:r>
        <w:rPr>
          <w:color w:val="060606"/>
        </w:rPr>
        <w:t xml:space="preserve">       Çevresel Etki Değerlendirmesi Yönetmeliği kapsamı dışında kalan faaliyetlere; Bakanlıkça yapılmış Atıksu Arıtma Tesisi Proje Onayı Deşarj Ön İzni yerine geçer. </w:t>
      </w:r>
    </w:p>
    <w:p w:rsidR="00A722E5" w:rsidRDefault="00A722E5" w:rsidP="00A722E5">
      <w:pPr>
        <w:pStyle w:val="NormalWeb"/>
        <w:rPr>
          <w:color w:val="060606"/>
        </w:rPr>
      </w:pPr>
      <w:r>
        <w:rPr>
          <w:color w:val="060606"/>
        </w:rPr>
        <w:t>       Alıcı ortama deşarj için izin talep eden kişi veya kuruluş izin başvurusunda, Su Kirliliği Kontrolü Yönetmeliği İdari Usuller Tebliğinde verilen başvuru ve deşarj izin formlarını gerçeğe uygun şekilde doldurmakla yükümlüdür.</w:t>
      </w:r>
    </w:p>
    <w:p w:rsidR="00A722E5" w:rsidRDefault="00A722E5" w:rsidP="00A722E5">
      <w:pPr>
        <w:pStyle w:val="NormalWeb"/>
        <w:rPr>
          <w:color w:val="060606"/>
        </w:rPr>
      </w:pPr>
      <w:r>
        <w:rPr>
          <w:color w:val="060606"/>
        </w:rPr>
        <w:t xml:space="preserve">       Endüstriyel atıksu kaynaklarının izne bağlanabilmesi için endüstrinin tipi, üretim miktarları, kullanılan ham maddeler, çalıştırılan işçi sayısı, su ve enerji tüketimi, üretim akış şemaları ve üretim sırasında çıkan atıksuların kaynakları, katı ve sıvı atıkların miktar ve özellikleri ve tehlikeli atıkların bulunup bulunmadığı konularındaki bilgiler endüstri kuruluşu tarafından idareye bildirilir. </w:t>
      </w:r>
    </w:p>
    <w:p w:rsidR="00A722E5" w:rsidRDefault="00A722E5" w:rsidP="00A722E5">
      <w:pPr>
        <w:pStyle w:val="NormalWeb"/>
        <w:rPr>
          <w:color w:val="060606"/>
        </w:rPr>
      </w:pPr>
      <w:r>
        <w:rPr>
          <w:color w:val="060606"/>
        </w:rPr>
        <w:t>       Alıcı ortama deşarj izni başvurusu, alınan bir adet yirmi dört saatlik kompozit atıksu numune sonucunun veya en az üç adet iki saatlik kompozit atık su numunesi analiz sonuçlarının aritmetik ortalamasının bu Yönetmelikte belirtilen standartları sağlaması durumunda müracaat tarihinden itibaren en geç iki ay içerisinde sonuçlandırılır.</w:t>
      </w:r>
    </w:p>
    <w:p w:rsidR="00A722E5" w:rsidRDefault="00A722E5" w:rsidP="00A722E5">
      <w:pPr>
        <w:pStyle w:val="NormalWeb"/>
        <w:rPr>
          <w:color w:val="060606"/>
        </w:rPr>
      </w:pPr>
      <w:r>
        <w:rPr>
          <w:color w:val="060606"/>
        </w:rPr>
        <w:t xml:space="preserve">       Deşarj izin işlemlerinde gerekli olan atıksu analizleri, Bakanlıktan Çevre Analizleri Ön Yeterlilik/Yeterlilik Belgesi almış laboratuarlarda yapılması zorunludur. </w:t>
      </w:r>
    </w:p>
    <w:p w:rsidR="00A722E5" w:rsidRDefault="00A722E5" w:rsidP="00A722E5">
      <w:pPr>
        <w:pStyle w:val="NormalWeb"/>
        <w:rPr>
          <w:color w:val="060606"/>
        </w:rPr>
      </w:pPr>
      <w:r>
        <w:rPr>
          <w:color w:val="060606"/>
        </w:rPr>
        <w:t>       İzin belgeleri periyodik olarak yenilenir. Bu yenileme işlemi sırasında idarece tesisin daha önce belirtilen özelliklerinde bir değişiklik olup olmadığı, atıksu miktar ve kirlilik yüklerinin değişip değişmediği, daha önce alınması istenen teknolojik tedbirlerin gerçekleştirilip gerçekleştirilmediği, yeni tedbirlere gerek olup olmadığı, ölçüm programlarının düzenli bir biçimde yapılıp yapılmadığı tahkik edilir. İl Müdürlüğünce gerekli görülmesi durumunda atıksu numunesi alınarak standartlara uygunluk incelenir. Bu hususların herhangi birinin yerine getirilmediğinin tespit edilmesi hâlinde mükellefin izin işlemine yeni baştan başlaması ve bu Yönetmeliğin 26 ncı ve 37 nci maddelerinde belirtilen ilkelere göre yeniden izin belgesi alması zorunludur.</w:t>
      </w:r>
    </w:p>
    <w:p w:rsidR="00A722E5" w:rsidRDefault="00A722E5" w:rsidP="00A722E5">
      <w:pPr>
        <w:pStyle w:val="NormalWeb"/>
        <w:rPr>
          <w:color w:val="060606"/>
        </w:rPr>
      </w:pPr>
      <w:r>
        <w:rPr>
          <w:color w:val="060606"/>
        </w:rPr>
        <w:t xml:space="preserve">    Deşarj İznine İtiraz </w:t>
      </w:r>
    </w:p>
    <w:p w:rsidR="00A722E5" w:rsidRDefault="00A722E5" w:rsidP="00A722E5">
      <w:pPr>
        <w:pStyle w:val="NormalWeb"/>
        <w:rPr>
          <w:color w:val="060606"/>
        </w:rPr>
      </w:pPr>
      <w:r>
        <w:rPr>
          <w:color w:val="060606"/>
        </w:rPr>
        <w:t>    Madde 41 - (Değişik madde: 13/02/2008-26786 S.R.G. Yön/32.mad.)</w:t>
      </w:r>
    </w:p>
    <w:p w:rsidR="00A722E5" w:rsidRDefault="00A722E5" w:rsidP="00A722E5">
      <w:pPr>
        <w:pStyle w:val="NormalWeb"/>
        <w:rPr>
          <w:color w:val="060606"/>
        </w:rPr>
      </w:pPr>
      <w:r>
        <w:rPr>
          <w:color w:val="060606"/>
        </w:rPr>
        <w:t xml:space="preserve">    Bir alıcı ortama atıksu deşarjından dolayı bazı olumsuz etkilerin oluştuğunun belirlenmesi hâlinde veya bu deşarjdan dolayı zarar gören veya zarar görmesi muhtemel olan üçüncü </w:t>
      </w:r>
      <w:r>
        <w:rPr>
          <w:color w:val="060606"/>
        </w:rPr>
        <w:lastRenderedPageBreak/>
        <w:t>kişiler izni veren idareye delilleriyle birlikte başvurarak, deşarj iznine itiraz etme hakkına sahiptirler. Yasal yollardan yapılacak bu itirazların uygun bulunması hâlinde, deşarjı yapanlar gerekli iyileştirme tedbirlerini almak mecburiyetindedirler.</w:t>
      </w:r>
    </w:p>
    <w:p w:rsidR="00A722E5" w:rsidRDefault="00A722E5" w:rsidP="00A722E5">
      <w:pPr>
        <w:pStyle w:val="NormalWeb"/>
        <w:rPr>
          <w:color w:val="060606"/>
        </w:rPr>
      </w:pPr>
      <w:r>
        <w:rPr>
          <w:color w:val="060606"/>
        </w:rPr>
        <w:t xml:space="preserve">    Derin Deniz Deşarjı İzni </w:t>
      </w:r>
    </w:p>
    <w:p w:rsidR="00A722E5" w:rsidRDefault="00A722E5" w:rsidP="00A722E5">
      <w:pPr>
        <w:pStyle w:val="NormalWeb"/>
        <w:rPr>
          <w:color w:val="060606"/>
        </w:rPr>
      </w:pPr>
      <w:r>
        <w:rPr>
          <w:color w:val="060606"/>
        </w:rPr>
        <w:t>    Madde 42 - (Değişik madde: 13/02/2008-26786 S.R.G. Yön/33.mad.)</w:t>
      </w:r>
    </w:p>
    <w:p w:rsidR="00A722E5" w:rsidRDefault="00A722E5" w:rsidP="00A722E5">
      <w:pPr>
        <w:pStyle w:val="NormalWeb"/>
        <w:rPr>
          <w:color w:val="060606"/>
        </w:rPr>
      </w:pPr>
      <w:r>
        <w:rPr>
          <w:color w:val="060606"/>
        </w:rPr>
        <w:t>    Derin deniz deşarj izni aşağıdaki esaslar çerçevesinde verilir.</w:t>
      </w:r>
    </w:p>
    <w:p w:rsidR="00A722E5" w:rsidRDefault="00A722E5" w:rsidP="00A722E5">
      <w:pPr>
        <w:pStyle w:val="NormalWeb"/>
        <w:rPr>
          <w:color w:val="060606"/>
        </w:rPr>
      </w:pPr>
      <w:r>
        <w:rPr>
          <w:color w:val="060606"/>
        </w:rPr>
        <w:t>       a) Derin deniz deşarjı için derin deniz deşarjı izin belgesi alınması esastır. Derin deniz deşarj izin belgesi, dosyanın eksiksiz olarak hazırlanması şartıyla Mahalli Çevre Kurulunun uygun görüşü ve İl Çevre ve Orman Müdürünün onayı ile en geç iki ay içinde verilir. Derin deniz deşarjı izni için müracaatta bulunan kurum/kuruluş ve işletmeler başvurularında; onaylanmış derin deniz deşarjı projesi sureti ile Su Kirliliği Kontrolü Yönetmeliği İdari Usuller Tebliğinde verilen derin deniz deşarjı izni başvuru formu ve derin deniz deşarjı izin belgesini gerçeğe uygun şekilde hazırlayarak idareye sunmakla yükümlüdürler.</w:t>
      </w:r>
    </w:p>
    <w:p w:rsidR="00A722E5" w:rsidRDefault="00A722E5" w:rsidP="00A722E5">
      <w:pPr>
        <w:pStyle w:val="NormalWeb"/>
        <w:rPr>
          <w:color w:val="060606"/>
        </w:rPr>
      </w:pPr>
      <w:r>
        <w:rPr>
          <w:color w:val="060606"/>
        </w:rPr>
        <w:t>       b) İzin beş yıl süreyle geçerlidir. Bu süre içinde yükümlülüklerin yerine getirilmediği tespit edildiği takdirde daha önce verilmiş olan derin deniz deşarjı izni İl Çevre ve Orman Müdürünün onayı ile veya gerekli görülmesi hâlinde Bakanlık tarafından geri alınır. Atıksu altyapı tesisleri yönetimleri ile izin alan kurum, kuruluş ve işletmeler, tesislerini kurup işletmeye aldıktan sonra da projede öngörülenin ötesinde kirletici atmamakla ve gerek alıcı ortam, gerekse deşarj standartlarını aşmamakla yükümlüdürler. İzin yenileme başvurularında Su Kirliliği Kontrolü Yönetmeliği İdari Usuller Tebliği derin deniz deşarjı izni başvuru formunun ekinde yer alanlar hariç diğer hususlar gerçeğe uygun olarak güncellenerek idareye sunulur.</w:t>
      </w:r>
    </w:p>
    <w:p w:rsidR="00A722E5" w:rsidRDefault="00A722E5" w:rsidP="00A722E5">
      <w:pPr>
        <w:pStyle w:val="NormalWeb"/>
        <w:rPr>
          <w:color w:val="060606"/>
        </w:rPr>
      </w:pPr>
      <w:r>
        <w:rPr>
          <w:color w:val="060606"/>
        </w:rPr>
        <w:t>    YEDİNCİ BÖLÜM:Atıksu Altyapı Tesislerindeki Uygulamalar</w:t>
      </w:r>
    </w:p>
    <w:p w:rsidR="00A722E5" w:rsidRDefault="00A722E5" w:rsidP="00A722E5">
      <w:pPr>
        <w:pStyle w:val="NormalWeb"/>
        <w:rPr>
          <w:color w:val="060606"/>
        </w:rPr>
      </w:pPr>
      <w:r>
        <w:rPr>
          <w:color w:val="060606"/>
        </w:rPr>
        <w:t xml:space="preserve">    Atık su Toplama ve Bertaraf Yükümlülüğü </w:t>
      </w:r>
    </w:p>
    <w:p w:rsidR="00A722E5" w:rsidRDefault="00A722E5" w:rsidP="00A722E5">
      <w:pPr>
        <w:pStyle w:val="NormalWeb"/>
        <w:rPr>
          <w:color w:val="060606"/>
        </w:rPr>
      </w:pPr>
      <w:r>
        <w:rPr>
          <w:color w:val="060606"/>
        </w:rPr>
        <w:t>    Madde 43 - (Değişik madde: 13/02/2008-26786 S.R.G. Yön/34.mad.)</w:t>
      </w:r>
    </w:p>
    <w:p w:rsidR="00A722E5" w:rsidRDefault="00A722E5" w:rsidP="00A722E5">
      <w:pPr>
        <w:pStyle w:val="NormalWeb"/>
        <w:rPr>
          <w:color w:val="060606"/>
        </w:rPr>
      </w:pPr>
      <w:r>
        <w:rPr>
          <w:color w:val="060606"/>
        </w:rPr>
        <w:t xml:space="preserve">    Atıksu altyapı tesisleri yönetimleri, Çevre Kanununun 11 inci maddesi uyarınca, sorumluluk bölgelerinde oluşan atıksuların toplanması, iletilmesi ve bertaraf edilmesi işlemlerini yerine getirirler. Bu yönetimler, toplanan atıksuların bu Yönetmelikte belirtilen esaslar çerçevesinde bertarafı ile yükümlüdür. </w:t>
      </w:r>
    </w:p>
    <w:p w:rsidR="00A722E5" w:rsidRDefault="00A722E5" w:rsidP="00A722E5">
      <w:pPr>
        <w:pStyle w:val="NormalWeb"/>
        <w:rPr>
          <w:color w:val="060606"/>
        </w:rPr>
      </w:pPr>
      <w:r>
        <w:rPr>
          <w:color w:val="060606"/>
        </w:rPr>
        <w:t xml:space="preserve">       Atıksu altyapı tesisleri yönetimleri, yetki sınırları içindeki kanalizasyon sistemleri ile toplanan atıksuları, bertaraf etmek amacıyla atıksu arıtma tesislerini Çevre Kanununda öngörülen sürelerde, kurmak zorundadırlar. Atıksu altyapı tesisleri yönetimleri, Bakanlığa sunulan İş Termin Planının uygulanmasıyla ilgili gelişmeleri bildirmek mecburiyetindedirler. İlgili başvuru atıksu arıtma tesisi ile ilgili iş termin planı hazırladıktan sonra mülki amir kanalıyla yapılır. </w:t>
      </w:r>
    </w:p>
    <w:p w:rsidR="00A722E5" w:rsidRDefault="00A722E5" w:rsidP="00A722E5">
      <w:pPr>
        <w:pStyle w:val="NormalWeb"/>
        <w:rPr>
          <w:color w:val="060606"/>
        </w:rPr>
      </w:pPr>
      <w:r>
        <w:rPr>
          <w:color w:val="060606"/>
        </w:rPr>
        <w:t>       Atıksuyunda, Tehlikeli Maddelerin Su ve Çevresinde Neden Olduğu Kirliliğin Kontrolü Yönetmeliğinin ekinde yer alan Ek-1'de belirtilen maddeleri bulunduran faaliyetler İş Termin Planı kapsamında değerlendirilemez, bu tür faaliyetler derhâl gerekli tedbirleri almakla yükümlüdürler.</w:t>
      </w:r>
    </w:p>
    <w:p w:rsidR="00A722E5" w:rsidRDefault="00A722E5" w:rsidP="00A722E5">
      <w:pPr>
        <w:pStyle w:val="NormalWeb"/>
        <w:rPr>
          <w:color w:val="060606"/>
        </w:rPr>
      </w:pPr>
      <w:r>
        <w:rPr>
          <w:color w:val="060606"/>
        </w:rPr>
        <w:lastRenderedPageBreak/>
        <w:t>       Belediyeler atık su arıtma tesisinin kurulmasıyla ilgili iş termin planındaki taahhütlerini mücbir sebepler dışında yerine getirmedikleri takdirde belediye başkanları hakkında Cumhuriyet Savcılığına suç duyurusunda bulunulur.</w:t>
      </w:r>
    </w:p>
    <w:p w:rsidR="00A722E5" w:rsidRDefault="00A722E5" w:rsidP="00A722E5">
      <w:pPr>
        <w:pStyle w:val="NormalWeb"/>
        <w:rPr>
          <w:color w:val="060606"/>
        </w:rPr>
      </w:pPr>
      <w:r>
        <w:rPr>
          <w:color w:val="060606"/>
        </w:rPr>
        <w:t>       İş Termin Planını süresi içerisinde vermeyen ve/veya İş Termin Planındaki taahhüt ettikleri işleri yerine getirmeyen atıksu alt yapı yönetimi kanalizasyonuna deşarj ile ilgili olarak, Bakanlık bu Yönetmeliğin 45 inci maddesinin (h) ve (ı) bentlerini uygulamaya yetkilidir.</w:t>
      </w:r>
    </w:p>
    <w:p w:rsidR="00A722E5" w:rsidRDefault="00A722E5" w:rsidP="00A722E5">
      <w:pPr>
        <w:pStyle w:val="NormalWeb"/>
        <w:rPr>
          <w:color w:val="060606"/>
        </w:rPr>
      </w:pPr>
      <w:r>
        <w:rPr>
          <w:color w:val="060606"/>
        </w:rPr>
        <w:t>       Bu yönetimlerin yetki sınırları içindeki taşınmaz mal sahipleri için atıksularını bu tür ortak atıksu altyapı tesislerine bağlamak ve bu tesisleri kullanmak bir hak ve mecburiyettir.</w:t>
      </w:r>
    </w:p>
    <w:p w:rsidR="00A722E5" w:rsidRDefault="00A722E5" w:rsidP="00A722E5">
      <w:pPr>
        <w:pStyle w:val="NormalWeb"/>
        <w:rPr>
          <w:color w:val="060606"/>
        </w:rPr>
      </w:pPr>
      <w:r>
        <w:rPr>
          <w:color w:val="060606"/>
        </w:rPr>
        <w:t xml:space="preserve">    Atıksu Bağlantı İzni ve Belgesi </w:t>
      </w:r>
    </w:p>
    <w:p w:rsidR="00A722E5" w:rsidRDefault="00A722E5" w:rsidP="00A722E5">
      <w:pPr>
        <w:pStyle w:val="NormalWeb"/>
        <w:rPr>
          <w:color w:val="060606"/>
        </w:rPr>
      </w:pPr>
      <w:r>
        <w:rPr>
          <w:color w:val="060606"/>
        </w:rPr>
        <w:t xml:space="preserve">    Madde 44 - Bir şehir ve/veya sanayi bölgesinde parsellerin, kurum, kuruluş ve işletmelerin atıksularını atıksu altyapı tesislerine bağlayabilmeleri, atıksu altyapı tesisleri yönetimince verilecek olan atıksu bağlantı iznine tabidir. Atıksu bağlantı izni, evsel atıksuların yazılı bir belge karşılığında; endüstriyel ve karışık atıksuların ise düzenlenecek bağlantı kalite kontrol izin belgesindeki koşulları sağlaması halinde, atıksu altyapı tesisleri yönetimi tarafından verilen izindir. Bağlantı kalite kontrol izni; atıksu altyapı tesisleri yönetimi tarafından, endüstriyel atıksuların kanalizasyon sistemine bağlantı şartlarını belirleyen bağlantı kalite kontrol izin belgesi ile verilir. Bu izin ve belgeler 45, 46, 47 ve 48 inci maddelerde açıklanan hususlara uyulması şartıyla verilir. </w:t>
      </w:r>
    </w:p>
    <w:p w:rsidR="00A722E5" w:rsidRDefault="00A722E5" w:rsidP="00A722E5">
      <w:pPr>
        <w:pStyle w:val="NormalWeb"/>
        <w:rPr>
          <w:color w:val="060606"/>
        </w:rPr>
      </w:pPr>
      <w:r>
        <w:rPr>
          <w:color w:val="060606"/>
        </w:rPr>
        <w:t xml:space="preserve">    Kanalizasyon Sistemine Bağlantı Kısıtları </w:t>
      </w:r>
    </w:p>
    <w:p w:rsidR="00A722E5" w:rsidRDefault="00A722E5" w:rsidP="00A722E5">
      <w:pPr>
        <w:pStyle w:val="NormalWeb"/>
        <w:rPr>
          <w:color w:val="060606"/>
        </w:rPr>
      </w:pPr>
      <w:r>
        <w:rPr>
          <w:color w:val="060606"/>
        </w:rPr>
        <w:t>    Madde 45 - Atıksu altyapı tesisleri kapsamında inşa edilen ve işletilen kanalizasyon sistemlerine yapılacak bağlantılar aşağıdaki kısıtlamalara tabidir;</w:t>
      </w:r>
    </w:p>
    <w:p w:rsidR="00A722E5" w:rsidRDefault="00A722E5" w:rsidP="00A722E5">
      <w:pPr>
        <w:pStyle w:val="NormalWeb"/>
        <w:rPr>
          <w:color w:val="060606"/>
        </w:rPr>
      </w:pPr>
      <w:r>
        <w:rPr>
          <w:color w:val="060606"/>
        </w:rPr>
        <w:t>    a)Kanalizasyonun ayrık sistemde olması halinde, yağmur suları ve kirli olmayan diğer drenaj suları, kanalizasyona bağlanamaz.</w:t>
      </w:r>
    </w:p>
    <w:p w:rsidR="00A722E5" w:rsidRDefault="00A722E5" w:rsidP="00A722E5">
      <w:pPr>
        <w:pStyle w:val="NormalWeb"/>
        <w:rPr>
          <w:color w:val="060606"/>
        </w:rPr>
      </w:pPr>
      <w:r>
        <w:rPr>
          <w:color w:val="060606"/>
        </w:rPr>
        <w:t>    b) Birleşik ve ayrık sistemlerde, izne esas olacak atıksu miktarları ve özellikleri yağışsız havalarda belirlenir.</w:t>
      </w:r>
    </w:p>
    <w:p w:rsidR="00A722E5" w:rsidRDefault="00A722E5" w:rsidP="00A722E5">
      <w:pPr>
        <w:pStyle w:val="NormalWeb"/>
        <w:rPr>
          <w:color w:val="060606"/>
        </w:rPr>
      </w:pPr>
      <w:r>
        <w:rPr>
          <w:color w:val="060606"/>
        </w:rPr>
        <w:t xml:space="preserve">    c) Kesikli çalışan işletmeler, kanalizasyon sistemine bağlantı yapmadan önce ön arıtma tesislerinin gerekli olup olmadığına bakılmaksızın, dengeleme havuzu inşa etmek mecburiyetindedirler. Bu işletmelerin atıksu debileri ve kaliteleri bu dengeleme havuzu çıkışında belirlenir. Dengeleme havuzu bulundurmayan tesislerde izne esas olacak atıksu miktarları ve kirlilik yükleri, tesisten çıkacak maksimum atıksu miktar ve kalitesi dikkate alınarak tespit edilir. </w:t>
      </w:r>
    </w:p>
    <w:p w:rsidR="00A722E5" w:rsidRDefault="00A722E5" w:rsidP="00A722E5">
      <w:pPr>
        <w:pStyle w:val="NormalWeb"/>
        <w:rPr>
          <w:color w:val="060606"/>
        </w:rPr>
      </w:pPr>
      <w:r>
        <w:rPr>
          <w:color w:val="060606"/>
        </w:rPr>
        <w:t xml:space="preserve">    d) Kirletici maddeler ihtiva etmeyen soğutma sularının, yetkili atıksu altyapı tesisleri yönetiminin özel onayı olmadan kanalizasyon sistemine bağlanması yasaktır. </w:t>
      </w:r>
    </w:p>
    <w:p w:rsidR="00A722E5" w:rsidRDefault="00A722E5" w:rsidP="00A722E5">
      <w:pPr>
        <w:pStyle w:val="NormalWeb"/>
        <w:rPr>
          <w:color w:val="060606"/>
        </w:rPr>
      </w:pPr>
      <w:r>
        <w:rPr>
          <w:color w:val="060606"/>
        </w:rPr>
        <w:t>    e) Endüstriyel atık sular ön arıtma gereğini ortadan kaldırmak üzere kirletilmemiş sularla seyreltilerek kanalizasyon sistemine verilemez.</w:t>
      </w:r>
    </w:p>
    <w:p w:rsidR="00A722E5" w:rsidRDefault="00A722E5" w:rsidP="00A722E5">
      <w:pPr>
        <w:pStyle w:val="NormalWeb"/>
        <w:rPr>
          <w:color w:val="060606"/>
        </w:rPr>
      </w:pPr>
      <w:r>
        <w:rPr>
          <w:color w:val="060606"/>
        </w:rPr>
        <w:t>    f) Atık su altyapı tesislerine deşarj edilmiş olan atıksular, atıksu altyapı tesisleri yönetimlerinin yazılı izni olmadıkça herhangi bir amaç için kullanılamaz.</w:t>
      </w:r>
    </w:p>
    <w:p w:rsidR="00A722E5" w:rsidRDefault="00A722E5" w:rsidP="00A722E5">
      <w:pPr>
        <w:pStyle w:val="NormalWeb"/>
        <w:rPr>
          <w:color w:val="060606"/>
        </w:rPr>
      </w:pPr>
      <w:r>
        <w:rPr>
          <w:color w:val="060606"/>
        </w:rPr>
        <w:lastRenderedPageBreak/>
        <w:t xml:space="preserve">    g) Kanalizasyon sisteminin arıtma ile sonlanmasına bakılmaksızın evsel atık sular kanalizasyon sistemine belediyenin izni ile bağlantı yapabilir. </w:t>
      </w:r>
    </w:p>
    <w:p w:rsidR="00A722E5" w:rsidRDefault="00A722E5" w:rsidP="00A722E5">
      <w:pPr>
        <w:pStyle w:val="NormalWeb"/>
        <w:rPr>
          <w:color w:val="060606"/>
        </w:rPr>
      </w:pPr>
      <w:r>
        <w:rPr>
          <w:color w:val="060606"/>
        </w:rPr>
        <w:t>    h) (Değişik bent: 13/02/2008-26786 S.R.G. Yön/35.mad.) Endüstriyel nitelikli küçük atık su kaynaklarının, sonu arıtma tesisi ile sonuçlanmayan kanalizasyon sistemine doğrudan veya kısıtlama yaparak bu Yönetmeliğin ekinde yer alan Tablo 25'te verilen standart değerleri sağlayarak bağlanıp bağlanamayacağına toplam kirlilik yükleri ve alıcı ortam özellikleri dikkate alınarak, Mahalli Çevre Kurulu tarafından karar verilir.</w:t>
      </w:r>
    </w:p>
    <w:p w:rsidR="00A722E5" w:rsidRDefault="00A722E5" w:rsidP="00A722E5">
      <w:pPr>
        <w:pStyle w:val="NormalWeb"/>
        <w:rPr>
          <w:color w:val="060606"/>
        </w:rPr>
      </w:pPr>
      <w:r>
        <w:rPr>
          <w:color w:val="060606"/>
        </w:rPr>
        <w:t>       ı) (Değişik bent: 13/02/2008-26786 S.R.G. Yön/35.mad.) Tehlikeli madde içermeyen, ancak kanalizasyon sisteminin taşıdığı toplam debi ve kirletici yükünün %1'inden fazla olan endüstriyel atıksu niteliğindeki atıksu kaynaklarının, sonu arıtma tesisi ile sonuçlanmayan kanalizasyon sistemine bu Yönetmeliğin ekinde yer alan Tablo 25'te verilen standart değerleri veya kısıtlama yaparak alıcı ortam deşarj standartlarını sağlayarak bağlanıp bağlanamayacağına toplam kirlilik yükleri ve alıcı ortam özellikleri dikkate alınarak, Mahalli Çevre Kurulu tarafından karar verilir.</w:t>
      </w:r>
    </w:p>
    <w:p w:rsidR="00A722E5" w:rsidRDefault="00A722E5" w:rsidP="00A722E5">
      <w:pPr>
        <w:pStyle w:val="NormalWeb"/>
        <w:rPr>
          <w:color w:val="060606"/>
        </w:rPr>
      </w:pPr>
      <w:r>
        <w:rPr>
          <w:color w:val="060606"/>
        </w:rPr>
        <w:t xml:space="preserve">    Atıksu Toplama Sistemine Verilemeyecek Maddeler </w:t>
      </w:r>
    </w:p>
    <w:p w:rsidR="00A722E5" w:rsidRDefault="00A722E5" w:rsidP="00A722E5">
      <w:pPr>
        <w:pStyle w:val="NormalWeb"/>
        <w:rPr>
          <w:color w:val="060606"/>
        </w:rPr>
      </w:pPr>
      <w:r>
        <w:rPr>
          <w:color w:val="060606"/>
        </w:rPr>
        <w:t xml:space="preserve">    Madde 46 - Arıtma tesisinin arıtma verimini, çamur tesislerinin işletilmesini, çamur bertarafını veya çamur değerlendirilmesini olumsuz yönde etkileyen maddeler; atıksu tesislerini tahrip eden, fonkisyonlarını ve bakımlarını engelleyen, zorlaştıran, tehlikeye sokan veya tesislerde çalışan personele zarar veren maddelerin atıksu altyapı tesislerine verilmesi yasaktır. Sanayi ve endüstri tesislerinde çöp ve katı maddelerin öğütülerek kanalizasyona verilmesini sağlayan çöp öğütücülerinin kullanılması yasaktır. Konut, işyeri ve sanayii tesislerinde kullanılan bitkisel ve madeni atık yağların kanalizasyona verilmesi yasaktır. </w:t>
      </w:r>
    </w:p>
    <w:p w:rsidR="00A722E5" w:rsidRDefault="00A722E5" w:rsidP="00A722E5">
      <w:pPr>
        <w:pStyle w:val="NormalWeb"/>
        <w:rPr>
          <w:color w:val="060606"/>
        </w:rPr>
      </w:pPr>
      <w:r>
        <w:rPr>
          <w:color w:val="060606"/>
        </w:rPr>
        <w:t xml:space="preserve">    Atıksu Altyapı Tesislerine Bağlanabilecek Atıksuların Özellikleri </w:t>
      </w:r>
    </w:p>
    <w:p w:rsidR="00A722E5" w:rsidRDefault="00A722E5" w:rsidP="00A722E5">
      <w:pPr>
        <w:pStyle w:val="NormalWeb"/>
        <w:rPr>
          <w:color w:val="060606"/>
        </w:rPr>
      </w:pPr>
      <w:r>
        <w:rPr>
          <w:color w:val="060606"/>
        </w:rPr>
        <w:t>    Madde 47 - Önemli kirletici atıksu kaynağı tanımına giren endüstri atık sularının atıksu altyapı tesislerine kabul edilmesi için Tablo 25 te verilen standart değerlere uyum göstermesi şarttır.</w:t>
      </w:r>
    </w:p>
    <w:p w:rsidR="00A722E5" w:rsidRDefault="00A722E5" w:rsidP="00A722E5">
      <w:pPr>
        <w:pStyle w:val="NormalWeb"/>
        <w:rPr>
          <w:color w:val="060606"/>
        </w:rPr>
      </w:pPr>
      <w:r>
        <w:rPr>
          <w:color w:val="060606"/>
        </w:rPr>
        <w:t xml:space="preserve">    Küçük atıksu kaynakları tanımına giren endüstri atık sularından Tablo 25 te verilen standart değerleri aşanların atıksu altyapı tesislerine doğrudan bağlanabilmesi, atıksu altyapı yönetimlerinin iznine bağlıdır. </w:t>
      </w:r>
    </w:p>
    <w:p w:rsidR="00A722E5" w:rsidRDefault="00A722E5" w:rsidP="00A722E5">
      <w:pPr>
        <w:pStyle w:val="NormalWeb"/>
        <w:rPr>
          <w:color w:val="060606"/>
        </w:rPr>
      </w:pPr>
      <w:r>
        <w:rPr>
          <w:color w:val="060606"/>
        </w:rPr>
        <w:t xml:space="preserve">    Ön Arıtma Tesisleri </w:t>
      </w:r>
    </w:p>
    <w:p w:rsidR="00A722E5" w:rsidRDefault="00A722E5" w:rsidP="00A722E5">
      <w:pPr>
        <w:pStyle w:val="NormalWeb"/>
        <w:rPr>
          <w:color w:val="060606"/>
        </w:rPr>
      </w:pPr>
      <w:r>
        <w:rPr>
          <w:color w:val="060606"/>
        </w:rPr>
        <w:t xml:space="preserve">    Madde 48 - Atıksularının özellikleri nedeni ile, atıksu altyapı tesisine doğrudan bağlantıları, atıksu altyapı tesisleri yönetimleri tarafından uygun görülmeyen endüstriler; kuruluş, işletme, bakım, kontrol ve belgeleme harcamaları kendilerine ait olmak üzere, bu Yönetmelikte tanımı yapılmış olan bir ön arıtma sistemini kurmak ve işletmek yükümlülüğündedirler. </w:t>
      </w:r>
    </w:p>
    <w:p w:rsidR="00A722E5" w:rsidRDefault="00A722E5" w:rsidP="00A722E5">
      <w:pPr>
        <w:pStyle w:val="NormalWeb"/>
        <w:rPr>
          <w:color w:val="060606"/>
        </w:rPr>
      </w:pPr>
      <w:r>
        <w:rPr>
          <w:color w:val="060606"/>
        </w:rPr>
        <w:t xml:space="preserve">    (Değişik fıkra: 13/02/2008-26786 S.R.G. Yön/36.mad.) Ayrıca ilgililer, herhangi bir atıksu toplama alanında atıksu debisi veya ilgili sanayi sektörüne ait bu Yönetmeliğin ekinde yer alan Tablo 5 ilâ Tablo 20 arasındaki grup standartlarında verilen her bir parametre itibarıyla kirlenme yükü, o kanalizasyon sisteminin taşıdığı toplam debi ve kirletici yükünün %10'undan fazla olan endüstriyel atıksu kaynaklarında, teknik özellikleri bağlantı kalite kontrol izin belgesinde belirtilen ve Çevre Kanununun 11 inci maddesinde tanımlanan esaslar </w:t>
      </w:r>
      <w:r>
        <w:rPr>
          <w:color w:val="060606"/>
        </w:rPr>
        <w:lastRenderedPageBreak/>
        <w:t xml:space="preserve">çerçevesinde bir özel arıtma tesisini kurmak ve işletmekle yükümlü tutulurlar. Bu durumda alıcı ortama doğrudan boşaltım ilkesi ve atıksu standartları geçerlidir ve ayrıca bu Yönetmeliğin 37 nci maddesi uyarınca taşınmaz mal sahibi ilgili idareden izin alır. </w:t>
      </w:r>
    </w:p>
    <w:p w:rsidR="00A722E5" w:rsidRDefault="00A722E5" w:rsidP="00A722E5">
      <w:pPr>
        <w:pStyle w:val="NormalWeb"/>
        <w:rPr>
          <w:color w:val="060606"/>
        </w:rPr>
      </w:pPr>
      <w:r>
        <w:rPr>
          <w:color w:val="060606"/>
        </w:rPr>
        <w:t xml:space="preserve">    Kanalizasyon Sistemine Bağlantı ve Boşaltımların Kontrol Düzeni </w:t>
      </w:r>
    </w:p>
    <w:p w:rsidR="00A722E5" w:rsidRDefault="00A722E5" w:rsidP="00A722E5">
      <w:pPr>
        <w:pStyle w:val="NormalWeb"/>
        <w:rPr>
          <w:color w:val="060606"/>
        </w:rPr>
      </w:pPr>
      <w:r>
        <w:rPr>
          <w:color w:val="060606"/>
        </w:rPr>
        <w:t>    Madde 49 - Atıksu üreten kurum, kuruluş ve işletmelerin kanalizasyon sistemine atıksu bağlantısının yapıldığı yerde veya ön arıtma tesisi çıkışında kolayca ulaşılabilen ve çalışmaya müsait bir kontrol bacası inşa edilir. Kontrol bacasının projesi ve tipi bir plan üzerinde gösterilerek ilgili atıksu altyapı tesisleri yönetiminin bilgisine sunulur. Yönetimin gerekli gördüğü kurum, kuruluş ve işletmelerin bağlantı yerinde veya ön arıtma tesisi çıkışında, atıksuların özelliklerinin tespiti, bu Yönetmeliğin 29 uncu maddesinde tanımlandığı şekilde yapılır. Kontrol düzeninin tesbit edemeyeceği ani dökülme ve deşarjların olabileceği kaynaklar için atıksu altyapı tesisleri yönetimi ilave tedbirler belirtir. Bu tedbirlere ilişkin detaylı bilgi, bağlantı kalite kontrol izin belgesinde yer alır.</w:t>
      </w:r>
    </w:p>
    <w:p w:rsidR="00A722E5" w:rsidRDefault="00A722E5" w:rsidP="00A722E5">
      <w:pPr>
        <w:pStyle w:val="NormalWeb"/>
        <w:rPr>
          <w:color w:val="060606"/>
        </w:rPr>
      </w:pPr>
      <w:r>
        <w:rPr>
          <w:color w:val="060606"/>
        </w:rPr>
        <w:t xml:space="preserve">    Atıksu Altyapı Tesisleri Kullanımı Çerçevesinde Yönetmeliğin İhlali Kapsamına Giren Davranışlar </w:t>
      </w:r>
    </w:p>
    <w:p w:rsidR="00A722E5" w:rsidRDefault="00A722E5" w:rsidP="00A722E5">
      <w:pPr>
        <w:pStyle w:val="NormalWeb"/>
        <w:rPr>
          <w:color w:val="060606"/>
        </w:rPr>
      </w:pPr>
      <w:r>
        <w:rPr>
          <w:color w:val="060606"/>
        </w:rPr>
        <w:t>    Madde 50 - (Değişik madde: 13/02/2008-26786 S.R.G. Yön/50.mad.)</w:t>
      </w:r>
    </w:p>
    <w:p w:rsidR="00A722E5" w:rsidRDefault="00A722E5" w:rsidP="00A722E5">
      <w:pPr>
        <w:pStyle w:val="NormalWeb"/>
        <w:rPr>
          <w:color w:val="060606"/>
        </w:rPr>
      </w:pPr>
      <w:r>
        <w:rPr>
          <w:color w:val="060606"/>
        </w:rPr>
        <w:t>    Atıksu altyapı tesisleri kullanımı çerçevesinde, Yönetmeliğin ihlali kapsamına giren davranışlar aşağıda belirtilmiştir.</w:t>
      </w:r>
    </w:p>
    <w:p w:rsidR="00A722E5" w:rsidRDefault="00A722E5" w:rsidP="00A722E5">
      <w:pPr>
        <w:pStyle w:val="NormalWeb"/>
        <w:rPr>
          <w:color w:val="060606"/>
        </w:rPr>
      </w:pPr>
      <w:r>
        <w:rPr>
          <w:color w:val="060606"/>
        </w:rPr>
        <w:t>       a) Bağlantı ile ilgili kısıtlamalar ve bununla ilgili yasaklara ilişkin 44, 45 ve 46 ncı maddelerdeki hükümlerin aksine, bağlantısı yasaklanan atıksular veya maddeler atıksu sistemine boşaltılıyorsa veya atıksu bağlantı kalite kontrol izin belgesinde öngörülen sınır değerler aşılıyorsa,</w:t>
      </w:r>
    </w:p>
    <w:p w:rsidR="00A722E5" w:rsidRDefault="00A722E5" w:rsidP="00A722E5">
      <w:pPr>
        <w:pStyle w:val="NormalWeb"/>
        <w:rPr>
          <w:color w:val="060606"/>
        </w:rPr>
      </w:pPr>
      <w:r>
        <w:rPr>
          <w:color w:val="060606"/>
        </w:rPr>
        <w:t xml:space="preserve">       b) Atıksular, bağlantı sınırlamaları ile ilgili 47 ve 48 inci maddelerin aksine, ön arıtmasız olarak atıksu altyapı sistemine veriliyorsa, </w:t>
      </w:r>
    </w:p>
    <w:p w:rsidR="00A722E5" w:rsidRDefault="00A722E5" w:rsidP="00A722E5">
      <w:pPr>
        <w:pStyle w:val="NormalWeb"/>
        <w:rPr>
          <w:color w:val="060606"/>
        </w:rPr>
      </w:pPr>
      <w:r>
        <w:rPr>
          <w:color w:val="060606"/>
        </w:rPr>
        <w:t xml:space="preserve">       c) Yeraltı suyu veya arıtılmasına gerek ve mecburiyet olmayan sular, bağlantı ile ilgili kısıtlamaları belirleyen 45 inci maddenin (d) bendinin aksine, onay alınmadan atıksu altyapı tesisine veriliyorsa, </w:t>
      </w:r>
    </w:p>
    <w:p w:rsidR="00A722E5" w:rsidRDefault="00A722E5" w:rsidP="00A722E5">
      <w:pPr>
        <w:pStyle w:val="NormalWeb"/>
        <w:rPr>
          <w:color w:val="060606"/>
        </w:rPr>
      </w:pPr>
      <w:r>
        <w:rPr>
          <w:color w:val="060606"/>
        </w:rPr>
        <w:t xml:space="preserve">       d) Kontrol ve belgeleme yükümlülüğüne ilişkin 49 uncu maddenin aksine, atıksu miktarları ve özelliklerini ölçebilmek amacıyla gerekli ölçüm düzenekleri ve kontrol bacaları tesis çıkışında kurulmamışsa, uygun yere konulmamışsa veya çalıştırılamıyorsa, bakımı yapılmıyorsa, uygun ve sorumlu bir personel tayin edilmemişse veya kayıt defteri beş yıl boyunca saklanmamışsa ya da resmen denetimle görevli kişinin talebine rağmen ibraz edilmemişse, </w:t>
      </w:r>
    </w:p>
    <w:p w:rsidR="00A722E5" w:rsidRDefault="00A722E5" w:rsidP="00A722E5">
      <w:pPr>
        <w:pStyle w:val="NormalWeb"/>
        <w:rPr>
          <w:color w:val="060606"/>
        </w:rPr>
      </w:pPr>
      <w:r>
        <w:rPr>
          <w:color w:val="060606"/>
        </w:rPr>
        <w:t xml:space="preserve">       e) Kontrol düzeni ile ilgili 49 uncu maddenin aksine, parsel atıksu sisteminin veya atıksuyun incelenmesine müsaade edilmemişse, </w:t>
      </w:r>
    </w:p>
    <w:p w:rsidR="00A722E5" w:rsidRDefault="00A722E5" w:rsidP="00A722E5">
      <w:pPr>
        <w:pStyle w:val="NormalWeb"/>
        <w:rPr>
          <w:color w:val="060606"/>
        </w:rPr>
      </w:pPr>
      <w:r>
        <w:rPr>
          <w:color w:val="060606"/>
        </w:rPr>
        <w:t>       yukarıdaki davranışları gerçekleştiren gerçek ve tüzel kişiler hakkında ilgili idare kendi mevzuatı çerçevesinde gerekli işlemleri yapar.   </w:t>
      </w:r>
    </w:p>
    <w:p w:rsidR="00A722E5" w:rsidRDefault="00A722E5" w:rsidP="00A722E5">
      <w:pPr>
        <w:pStyle w:val="NormalWeb"/>
        <w:rPr>
          <w:color w:val="060606"/>
        </w:rPr>
      </w:pPr>
      <w:r>
        <w:rPr>
          <w:color w:val="060606"/>
        </w:rPr>
        <w:lastRenderedPageBreak/>
        <w:t xml:space="preserve">       Ayrıca, Atıksu alt yapı sistemi sonunda alıcı ortamda kirliliğin tespit edilmesi hâlinde 2872 sayılı Çevre Kanunu çerçevesinde ilgili atıksu altyapı yönetimine gerekli işlem uygulanır. </w:t>
      </w:r>
    </w:p>
    <w:p w:rsidR="00A722E5" w:rsidRDefault="00A722E5" w:rsidP="00A722E5">
      <w:pPr>
        <w:pStyle w:val="NormalWeb"/>
        <w:rPr>
          <w:color w:val="060606"/>
        </w:rPr>
      </w:pPr>
      <w:r>
        <w:rPr>
          <w:color w:val="060606"/>
        </w:rPr>
        <w:t>       Taşınmaz mal sahibi, atıksu altyapı tesislerinden yararlanma şartlarına ilişkin 43 üncü maddedeki yükümlülüklere rağmen, verilen süre içinde şehir atıksu sistemine bağlantı yapmaması nedeni ile Alıcı Ortamda Kirliliğe neden olması ve yönetmelik hükümlerine aykırı davranması nedeniyle 2872 sayılı Çevre Kanunu çerçevesinde gerekli işlem yapılır.</w:t>
      </w:r>
    </w:p>
    <w:p w:rsidR="00A722E5" w:rsidRDefault="00A722E5" w:rsidP="00A722E5">
      <w:pPr>
        <w:pStyle w:val="NormalWeb"/>
        <w:rPr>
          <w:color w:val="060606"/>
        </w:rPr>
      </w:pPr>
      <w:r>
        <w:rPr>
          <w:color w:val="060606"/>
        </w:rPr>
        <w:t>    SEKİZİNCİ BÖLÜM:Çeşitli Hükümler</w:t>
      </w:r>
    </w:p>
    <w:p w:rsidR="00A722E5" w:rsidRDefault="00A722E5" w:rsidP="00A722E5">
      <w:pPr>
        <w:pStyle w:val="NormalWeb"/>
        <w:rPr>
          <w:color w:val="060606"/>
        </w:rPr>
      </w:pPr>
      <w:r>
        <w:rPr>
          <w:color w:val="060606"/>
        </w:rPr>
        <w:t xml:space="preserve">    Denetim </w:t>
      </w:r>
    </w:p>
    <w:p w:rsidR="00A722E5" w:rsidRDefault="00A722E5" w:rsidP="00A722E5">
      <w:pPr>
        <w:pStyle w:val="NormalWeb"/>
        <w:rPr>
          <w:color w:val="060606"/>
        </w:rPr>
      </w:pPr>
      <w:r>
        <w:rPr>
          <w:color w:val="060606"/>
        </w:rPr>
        <w:t>    Madde 51 - (Değişik madde: 13/02/2008-26786 S.R.G. Yön/38.mad.)</w:t>
      </w:r>
    </w:p>
    <w:p w:rsidR="00A722E5" w:rsidRDefault="00A722E5" w:rsidP="00A722E5">
      <w:pPr>
        <w:pStyle w:val="NormalWeb"/>
        <w:rPr>
          <w:color w:val="060606"/>
        </w:rPr>
      </w:pPr>
      <w:r>
        <w:rPr>
          <w:color w:val="060606"/>
        </w:rPr>
        <w:t>    Bu Yönetmelik uyarınca;</w:t>
      </w:r>
    </w:p>
    <w:p w:rsidR="00A722E5" w:rsidRDefault="00A722E5" w:rsidP="00A722E5">
      <w:pPr>
        <w:pStyle w:val="NormalWeb"/>
        <w:rPr>
          <w:color w:val="060606"/>
        </w:rPr>
      </w:pPr>
      <w:r>
        <w:rPr>
          <w:color w:val="060606"/>
        </w:rPr>
        <w:t>       Alıcı ortama her türlü atıksu deşarj denetiminde Çevre Kanunu ve Çevre ve Orman Bakanlığı Teşkilat ve Görevleri Hakkında Kanun uyarınca Bakanlık yetkilidir. Bu yetki taşrada İl Çevre ve Orman Müdürlüklerince kullanılır.</w:t>
      </w:r>
    </w:p>
    <w:p w:rsidR="00A722E5" w:rsidRDefault="00A722E5" w:rsidP="00A722E5">
      <w:pPr>
        <w:pStyle w:val="NormalWeb"/>
        <w:rPr>
          <w:color w:val="060606"/>
        </w:rPr>
      </w:pPr>
      <w:r>
        <w:rPr>
          <w:color w:val="060606"/>
        </w:rPr>
        <w:t>       Büyükşehirlere içme ve kullanma suyu temin edilen kıta içi yüzeysel su kaynakları havzalarındaki denetim faaliyetlerinden 2560 sayılı Kanun çerçevesinde Büyükşehir Belediyeleri sorumludur.</w:t>
      </w:r>
    </w:p>
    <w:p w:rsidR="00A722E5" w:rsidRDefault="00A722E5" w:rsidP="00A722E5">
      <w:pPr>
        <w:pStyle w:val="NormalWeb"/>
        <w:rPr>
          <w:color w:val="060606"/>
        </w:rPr>
      </w:pPr>
      <w:r>
        <w:rPr>
          <w:color w:val="060606"/>
        </w:rPr>
        <w:t>       Çevre Kanunu çerçevesinde Büyükşehir Belediyeleri haricindeki yerleşimlere içme ve kullanma suyu temin edilen su havzalarındaki denetim faaliyetlerinden İl Çevre ve Orman Müdürlüğü sorumludur.</w:t>
      </w:r>
    </w:p>
    <w:p w:rsidR="00A722E5" w:rsidRDefault="00A722E5" w:rsidP="00A722E5">
      <w:pPr>
        <w:pStyle w:val="NormalWeb"/>
        <w:rPr>
          <w:color w:val="060606"/>
        </w:rPr>
      </w:pPr>
      <w:r>
        <w:rPr>
          <w:color w:val="060606"/>
        </w:rPr>
        <w:t>       Deşarj izni ve derin deniz deşarj izni belgesinde belirtilen hükümlere uyulup uyulmadığının denetiminden İl Çevre ve Orman Müdürlüğü sorumludur.</w:t>
      </w:r>
    </w:p>
    <w:p w:rsidR="00A722E5" w:rsidRDefault="00A722E5" w:rsidP="00A722E5">
      <w:pPr>
        <w:pStyle w:val="NormalWeb"/>
        <w:rPr>
          <w:color w:val="060606"/>
        </w:rPr>
      </w:pPr>
      <w:r>
        <w:rPr>
          <w:color w:val="060606"/>
        </w:rPr>
        <w:t>       Atıksu arıtma tesisi mevcut olan, atıksu altyapı tesisi yönetimlerine ait kanalizasyon sistemlerine her türlü atıksu deşarjı ve denetiminde ilgili atıksu altyapı tesisi yönetimleri mevzuatlarında belirlenen usul ve esaslar çerçevesinde yetkilidir.</w:t>
      </w:r>
    </w:p>
    <w:p w:rsidR="00A722E5" w:rsidRDefault="00A722E5" w:rsidP="00A722E5">
      <w:pPr>
        <w:pStyle w:val="NormalWeb"/>
        <w:rPr>
          <w:color w:val="060606"/>
        </w:rPr>
      </w:pPr>
      <w:r>
        <w:rPr>
          <w:color w:val="060606"/>
        </w:rPr>
        <w:t>       Kanalizasyon sistemi arıtma tesisi ile sonuçlanmayan, İş Termin Planı uygun olan ve taahhütlerine uyan atıksu altyapı tesisi yönetimlerine ait kanalizasyon sistemlerine her türlü atıksu deşarjı ve denetiminde ilgili atıksu altyapı tesisi yönetimleri yetkilidir.</w:t>
      </w:r>
    </w:p>
    <w:p w:rsidR="00A722E5" w:rsidRDefault="00A722E5" w:rsidP="00A722E5">
      <w:pPr>
        <w:pStyle w:val="NormalWeb"/>
        <w:rPr>
          <w:color w:val="060606"/>
        </w:rPr>
      </w:pPr>
      <w:r>
        <w:rPr>
          <w:color w:val="060606"/>
        </w:rPr>
        <w:t>       İş Termin Planını süresi içinde vermeyen veya İş Termin Planında taahhüt ettikleri işleri yerine getirmeyen atıksu altyapı yönetimlerinin kanalizasyon deşarj standartlarında Mahalli Çevre Kurulunca bu Yönetmeliğin 45 inci maddesinin (h) ve (ı) bentlerine göre kısıtlama yapılması durumunda, atıksu altyapı sisteminin kısıtlama kapsamındaki denetimi İl Çevre ve Orman Müdürlüklerince gerçekleştirilebilir.</w:t>
      </w:r>
    </w:p>
    <w:p w:rsidR="00A722E5" w:rsidRDefault="00A722E5" w:rsidP="00A722E5">
      <w:pPr>
        <w:pStyle w:val="NormalWeb"/>
        <w:rPr>
          <w:color w:val="060606"/>
        </w:rPr>
      </w:pPr>
      <w:r>
        <w:rPr>
          <w:color w:val="060606"/>
        </w:rPr>
        <w:t>       Kanalizasyona bağlantı izni ile bağlantı kalite kontrol izni belgesinde belirtilen hükümlere uyulup uyulmadığının denetiminden atıksu altyapı tesisleri yönetimleri sorumludur.</w:t>
      </w:r>
    </w:p>
    <w:p w:rsidR="00A722E5" w:rsidRDefault="00A722E5" w:rsidP="00A722E5">
      <w:pPr>
        <w:pStyle w:val="NormalWeb"/>
        <w:rPr>
          <w:color w:val="060606"/>
        </w:rPr>
      </w:pPr>
      <w:r>
        <w:rPr>
          <w:color w:val="060606"/>
        </w:rPr>
        <w:lastRenderedPageBreak/>
        <w:t>       Çevre Kanununun 15 inci maddesinde söz edilen faaliyetlerin durdurulması işlemi Bakanlıkça veya Bakanlık tarafından yetki devri yapılan kurum ve mercilerce gerçekleştirilir.</w:t>
      </w:r>
    </w:p>
    <w:p w:rsidR="00A722E5" w:rsidRDefault="00A722E5" w:rsidP="00A722E5">
      <w:pPr>
        <w:pStyle w:val="NormalWeb"/>
        <w:rPr>
          <w:color w:val="060606"/>
        </w:rPr>
      </w:pPr>
      <w:r>
        <w:rPr>
          <w:color w:val="060606"/>
        </w:rPr>
        <w:t xml:space="preserve">    Haber Verme Yükümlülüğü </w:t>
      </w:r>
    </w:p>
    <w:p w:rsidR="00A722E5" w:rsidRDefault="00A722E5" w:rsidP="00A722E5">
      <w:pPr>
        <w:pStyle w:val="NormalWeb"/>
        <w:rPr>
          <w:color w:val="060606"/>
        </w:rPr>
      </w:pPr>
      <w:r>
        <w:rPr>
          <w:color w:val="060606"/>
        </w:rPr>
        <w:t xml:space="preserve">    Madde 52 - Atıksu kaynakları mevzuatta öngörülen arıtma tesis veya sistemlerini müstakil veya ortak olarak kurmak ve atık sularını deşarj standartlarını sağlayacak şekilde arıtmak zorundadırlar. Arıtma tesisi olmayanlar, arızalananlar, çalıştığı halde standartları sağlayamayanlar, faaliyetinde kapasite artırımına gidenler, faaliyetlerini geçici veya sürekli olarak durduranlar ilgili idareye derhal haber vermekle yükümlüdürler. </w:t>
      </w:r>
    </w:p>
    <w:p w:rsidR="00A722E5" w:rsidRDefault="00A722E5" w:rsidP="00A722E5">
      <w:pPr>
        <w:pStyle w:val="NormalWeb"/>
        <w:rPr>
          <w:color w:val="060606"/>
        </w:rPr>
      </w:pPr>
      <w:r>
        <w:rPr>
          <w:color w:val="060606"/>
        </w:rPr>
        <w:t>    Atıksu Arıtma Tesisi Proje Onayı</w:t>
      </w:r>
    </w:p>
    <w:p w:rsidR="00A722E5" w:rsidRDefault="00A722E5" w:rsidP="00A722E5">
      <w:pPr>
        <w:pStyle w:val="NormalWeb"/>
        <w:rPr>
          <w:color w:val="060606"/>
        </w:rPr>
      </w:pPr>
      <w:r>
        <w:rPr>
          <w:color w:val="060606"/>
        </w:rPr>
        <w:t xml:space="preserve">    Madde 53 - Bu Yönetmelik çerçevesinde, tesisler için kurulacak atıksu arıtım sistemleri projelerinin onaylanmasında Bakanlık yetkilidir. Atıksu arıtma tesisi proje onaylanmasına ilişkin usul ve esaslar Bakanlıkca belirlenir. </w:t>
      </w:r>
    </w:p>
    <w:p w:rsidR="00A722E5" w:rsidRDefault="00A722E5" w:rsidP="00A722E5">
      <w:pPr>
        <w:pStyle w:val="NormalWeb"/>
        <w:rPr>
          <w:color w:val="060606"/>
        </w:rPr>
      </w:pPr>
      <w:r>
        <w:rPr>
          <w:color w:val="060606"/>
        </w:rPr>
        <w:t>    Derin deniz deşarjı ile sonuçlanan atıksu arıtma tesisi projeleri Bakanlık tarafından onaylanır. Arıtma sistemi, derin deniz deşarjı ile sonuçlanıyor ise 34 ve 35 inci maddelerde belirtilen derin deniz deşarjına izin verilebilecek atıksuların özellikleri ve derin deniz deşarjı kriterleri ile 42 nci maddenin (a) bendinde belirtilen hususlar dikkate alınarak ilgili kurum, kuruluş ve işletmeler etüd ve tatbikat projelerini Bakanlığa sunmakla yükümlüdürler.</w:t>
      </w:r>
    </w:p>
    <w:p w:rsidR="00A722E5" w:rsidRDefault="00A722E5" w:rsidP="00A722E5">
      <w:pPr>
        <w:pStyle w:val="NormalWeb"/>
        <w:rPr>
          <w:color w:val="060606"/>
        </w:rPr>
      </w:pPr>
      <w:r>
        <w:rPr>
          <w:color w:val="060606"/>
        </w:rPr>
        <w:t>    İzleme</w:t>
      </w:r>
    </w:p>
    <w:p w:rsidR="00A722E5" w:rsidRDefault="00A722E5" w:rsidP="00A722E5">
      <w:pPr>
        <w:pStyle w:val="NormalWeb"/>
        <w:rPr>
          <w:color w:val="060606"/>
        </w:rPr>
      </w:pPr>
      <w:r>
        <w:rPr>
          <w:color w:val="060606"/>
        </w:rPr>
        <w:t>    Madde 54 - Atıksu arıtma tesisi işletmecileri, arıtma tesislerinin verimli olarak çalıştığının izlenmesinden ve kayıtlarının tutulmasından sorumludur. Atıksuların özellikleri ve miktarları düzenli olarak Bakanlıkca belirlenecek bir formatta ve dijital ortamda kaydedilir. İşletmeler atıksularının çıkış sularında deşarj izin belgesinde belirtilen aralıklarla numune almakla, ölçüm ve analiz yapmak suretiyle kontrol etmekle, atıksuların özellikleri ve miktarlarına ilişkin bilgileri belirlemek, belgelemek ve denetimlerde beyan etmekle yükümlüdürler. (Değişik cümle: 13/02/2008-26786 S.R.G. Yön/39.mad.) İşletmeciler tarafından yapılan ölçüm ve analizlerin sonuçları raporların asılları ile birlikte dijital ortamda da en az beş yıl süreyle saklanmak zorundadır.</w:t>
      </w:r>
    </w:p>
    <w:p w:rsidR="00A722E5" w:rsidRDefault="00A722E5" w:rsidP="00A722E5">
      <w:pPr>
        <w:pStyle w:val="NormalWeb"/>
        <w:rPr>
          <w:color w:val="060606"/>
        </w:rPr>
      </w:pPr>
      <w:r>
        <w:rPr>
          <w:color w:val="060606"/>
        </w:rPr>
        <w:t>    (Değişik fıkra: 13/02/2008-26786 S.R.G. Yön/39.mad.) Derin deniz deşarj izni alan kurum, kuruluş ve işletmeler en az 6 aylık periyotlar hâlinde bu Yönetmeliğin ekinde yer alan Tablo 23'te verilen derin deniz deşarjları için uygulanacak kriterler ile bu Yönetmeliğin ekinde yer alan Tablo 4'te verilen parametrelerden atık su karekterizasyonuna uygun olan parametreler ile ilgili izleme yapıp İl Çevre ve Orman Müdürlüğüne rapor etmekle yükümlüdürler. İl Çevre ve Orman Müdürlüğünce gerekli görülen durumlarda izleme periyodunda değişikliğe gidilebilir.</w:t>
      </w:r>
    </w:p>
    <w:p w:rsidR="00A722E5" w:rsidRDefault="00A722E5" w:rsidP="00A722E5">
      <w:pPr>
        <w:pStyle w:val="NormalWeb"/>
        <w:rPr>
          <w:color w:val="060606"/>
        </w:rPr>
      </w:pPr>
      <w:r>
        <w:rPr>
          <w:color w:val="060606"/>
        </w:rPr>
        <w:t>        (Değişik fıkra: 13/02/2008-26786 S.R.G. Yön/39.mad.) Göl, kıyı ve açık denizlerde su ürünleri üretimi yapacak gerçek ve tüzel kişiler tesis kurulmadan önce su kalitesi ile ilgili ölçümleri yapmakla yükümlüdür. Bu işletmeler işletme aşamasından itibaren, kirliliğin izlenmesi amacıyla, Bakanlıkça belirlenecek kriterler çerçevesinde izleme yaparak İl Çevre ve Orman Müdürlüğüne rapor etmekle yükümlüdürler.</w:t>
      </w:r>
    </w:p>
    <w:p w:rsidR="00A722E5" w:rsidRDefault="00A722E5" w:rsidP="00A722E5">
      <w:pPr>
        <w:pStyle w:val="NormalWeb"/>
        <w:rPr>
          <w:color w:val="060606"/>
        </w:rPr>
      </w:pPr>
      <w:r>
        <w:rPr>
          <w:color w:val="060606"/>
        </w:rPr>
        <w:t xml:space="preserve">    Yaptırım </w:t>
      </w:r>
    </w:p>
    <w:p w:rsidR="00A722E5" w:rsidRDefault="00A722E5" w:rsidP="00A722E5">
      <w:pPr>
        <w:pStyle w:val="NormalWeb"/>
        <w:rPr>
          <w:color w:val="060606"/>
        </w:rPr>
      </w:pPr>
      <w:r>
        <w:rPr>
          <w:color w:val="060606"/>
        </w:rPr>
        <w:lastRenderedPageBreak/>
        <w:t>    Madde 55 - (Değişik madde: 13/02/2008-26786 S.R.G. Yön/40.mad.)</w:t>
      </w:r>
    </w:p>
    <w:p w:rsidR="00A722E5" w:rsidRDefault="00A722E5" w:rsidP="00A722E5">
      <w:pPr>
        <w:pStyle w:val="NormalWeb"/>
        <w:rPr>
          <w:color w:val="060606"/>
        </w:rPr>
      </w:pPr>
      <w:r>
        <w:rPr>
          <w:color w:val="060606"/>
        </w:rPr>
        <w:t>    Bu Yönetmelikteki yasaklara aykırı hareket edenler ve belirtilen yükümlülükleri yerine getirmeyenlere; ek süre verilmesi ve bu süre sonunda da yerine getirmediği takdirde faaliyetlerinin kısmen veya tamamen durdurulması Çevre Kanununun 15 inci maddesinde belirtilen makamlar tarafından, aynı Kanunun 20 nci ve 23 üncü maddelerinde belirtilen idari nitelikteki cezalar ise yine aynı Kanunun 24 üncü maddesinde belirtilen yetkili merciler tarafından verilir.</w:t>
      </w:r>
    </w:p>
    <w:p w:rsidR="00A722E5" w:rsidRDefault="00A722E5" w:rsidP="00A722E5">
      <w:pPr>
        <w:pStyle w:val="NormalWeb"/>
        <w:rPr>
          <w:color w:val="060606"/>
        </w:rPr>
      </w:pPr>
      <w:r>
        <w:rPr>
          <w:color w:val="060606"/>
        </w:rPr>
        <w:t>    Yürürlükten Kaldırılan Hükümler</w:t>
      </w:r>
    </w:p>
    <w:p w:rsidR="00A722E5" w:rsidRDefault="00A722E5" w:rsidP="00A722E5">
      <w:pPr>
        <w:pStyle w:val="NormalWeb"/>
        <w:rPr>
          <w:color w:val="060606"/>
        </w:rPr>
      </w:pPr>
      <w:r>
        <w:rPr>
          <w:color w:val="060606"/>
        </w:rPr>
        <w:t>    Madde 56 - 4/9/1988 tarihli ve 19919 sayılı Resmi Gazete'de yayımlanan Su Kirliliği Kontrolü Yönetmeliği yürürlükten kaldırılmıştır.</w:t>
      </w:r>
    </w:p>
    <w:p w:rsidR="00A722E5" w:rsidRDefault="00A722E5" w:rsidP="00A722E5">
      <w:pPr>
        <w:pStyle w:val="NormalWeb"/>
        <w:rPr>
          <w:color w:val="060606"/>
        </w:rPr>
      </w:pPr>
      <w:r>
        <w:rPr>
          <w:color w:val="060606"/>
        </w:rPr>
        <w:t>    Ek Madde 1 - (Ek madde: 13/02/2008-26786 S.R.G. Yön/41.mad.)</w:t>
      </w:r>
    </w:p>
    <w:p w:rsidR="00A722E5" w:rsidRDefault="00A722E5" w:rsidP="00A722E5">
      <w:pPr>
        <w:pStyle w:val="NormalWeb"/>
        <w:rPr>
          <w:color w:val="060606"/>
        </w:rPr>
      </w:pPr>
      <w:r>
        <w:rPr>
          <w:color w:val="060606"/>
        </w:rPr>
        <w:t>    Bakanlık, ihtiyaç duyulması hâlinde bu Yönetmeliğin uygulanması ile ilgili olarak tebliğ çıkartabilir.</w:t>
      </w:r>
    </w:p>
    <w:p w:rsidR="00A722E5" w:rsidRDefault="00A722E5" w:rsidP="00A722E5">
      <w:pPr>
        <w:pStyle w:val="NormalWeb"/>
        <w:rPr>
          <w:color w:val="060606"/>
        </w:rPr>
      </w:pPr>
      <w:r>
        <w:rPr>
          <w:color w:val="060606"/>
        </w:rPr>
        <w:t>    Geçici Madde 1 - 4/9/1988 tarihli ve 19919 sayılı Resmi Gazete'de yayımlanarak yürürlüğe giren Su Kirliliği Kontrolü Yönetmeliğine dayanılarak çıkarılan ve aşağıda isimleri verilen tebliğlerin yenileri çıkartılıncaya kadar uygulanmasına devam edilir.</w:t>
      </w:r>
    </w:p>
    <w:p w:rsidR="00A722E5" w:rsidRDefault="00A722E5" w:rsidP="00A722E5">
      <w:pPr>
        <w:pStyle w:val="NormalWeb"/>
        <w:rPr>
          <w:color w:val="060606"/>
        </w:rPr>
      </w:pPr>
      <w:r>
        <w:rPr>
          <w:color w:val="060606"/>
        </w:rPr>
        <w:t xml:space="preserve">    a)Su Kirliliği Kontrolü Yönetmeliği Numune Alma ve Analiz Metodları Tebliği </w:t>
      </w:r>
    </w:p>
    <w:p w:rsidR="00A722E5" w:rsidRDefault="00A722E5" w:rsidP="00A722E5">
      <w:pPr>
        <w:pStyle w:val="NormalWeb"/>
        <w:rPr>
          <w:color w:val="060606"/>
        </w:rPr>
      </w:pPr>
      <w:r>
        <w:rPr>
          <w:color w:val="060606"/>
        </w:rPr>
        <w:t>    b) Su Kirliliği Kontrolü Yönetmeliği Teknik Usuller Tebliği</w:t>
      </w:r>
    </w:p>
    <w:p w:rsidR="00A722E5" w:rsidRDefault="00A722E5" w:rsidP="00A722E5">
      <w:pPr>
        <w:pStyle w:val="NormalWeb"/>
        <w:rPr>
          <w:color w:val="060606"/>
        </w:rPr>
      </w:pPr>
      <w:r>
        <w:rPr>
          <w:color w:val="060606"/>
        </w:rPr>
        <w:t xml:space="preserve">    c) Su Kirliliği Kontrolü Yönetmeliği İdari Usuller Tebliği </w:t>
      </w:r>
    </w:p>
    <w:p w:rsidR="00A722E5" w:rsidRDefault="00A722E5" w:rsidP="00A722E5">
      <w:pPr>
        <w:pStyle w:val="NormalWeb"/>
        <w:rPr>
          <w:color w:val="060606"/>
        </w:rPr>
      </w:pPr>
      <w:r>
        <w:rPr>
          <w:color w:val="060606"/>
        </w:rPr>
        <w:t>    d) (Mülga bent: 13/02/2008-26786 S.R.G. Yön/42.mad.)</w:t>
      </w:r>
    </w:p>
    <w:p w:rsidR="00A722E5" w:rsidRDefault="00A722E5" w:rsidP="00A722E5">
      <w:pPr>
        <w:pStyle w:val="NormalWeb"/>
        <w:rPr>
          <w:color w:val="060606"/>
        </w:rPr>
      </w:pPr>
      <w:r>
        <w:rPr>
          <w:color w:val="060606"/>
        </w:rPr>
        <w:t xml:space="preserve">    Geçici Madde 2 - Atık su debisi </w:t>
      </w:r>
      <w:smartTag w:uri="urn:schemas-microsoft-com:office:smarttags" w:element="metricconverter">
        <w:smartTagPr>
          <w:attr w:name="ProductID" w:val="500 m3"/>
        </w:smartTagPr>
        <w:r>
          <w:rPr>
            <w:color w:val="060606"/>
          </w:rPr>
          <w:t>500 m3</w:t>
        </w:r>
      </w:smartTag>
      <w:r>
        <w:rPr>
          <w:color w:val="060606"/>
        </w:rPr>
        <w:t xml:space="preserve"> /gün üzerinde olan işletmeler, 29 uncu madde de öngörülen atıksu arıtma tesisi çıkış noktasında numune alma bacası, otomatik numune alma ve debi ölçme cihazlarını bu Yönetmeliğin yürürlüğe girdiği tarihten itibaren oniki ay içerisinde kurmakla yükümlüdür.</w:t>
      </w:r>
    </w:p>
    <w:p w:rsidR="00A722E5" w:rsidRDefault="00A722E5" w:rsidP="00A722E5">
      <w:pPr>
        <w:pStyle w:val="NormalWeb"/>
        <w:rPr>
          <w:color w:val="060606"/>
        </w:rPr>
      </w:pPr>
      <w:r>
        <w:rPr>
          <w:color w:val="060606"/>
        </w:rPr>
        <w:t xml:space="preserve">    Geçici Madde 3 - Derin deniz deşarjı ile sonuçlanan bütün atıksu arıtma tesislerinin çıkış noktasında numune alma bacası, atıksu debisi </w:t>
      </w:r>
      <w:smartTag w:uri="urn:schemas-microsoft-com:office:smarttags" w:element="metricconverter">
        <w:smartTagPr>
          <w:attr w:name="ProductID" w:val="1000 m3"/>
        </w:smartTagPr>
        <w:r>
          <w:rPr>
            <w:color w:val="060606"/>
          </w:rPr>
          <w:t>1000 m3</w:t>
        </w:r>
      </w:smartTag>
      <w:r>
        <w:rPr>
          <w:color w:val="060606"/>
        </w:rPr>
        <w:t xml:space="preserve"> /gün üzerinde olan işletmeler, ayrıca otomatik numune alma ve debi ölçme cihazlarını bu Yönetmeliğin yürürlüğe girdiği tarihten itibaren oniki ay içerisinde kurmakla yükümlüdür. </w:t>
      </w:r>
    </w:p>
    <w:p w:rsidR="00A722E5" w:rsidRDefault="00A722E5" w:rsidP="00A722E5">
      <w:pPr>
        <w:pStyle w:val="NormalWeb"/>
        <w:rPr>
          <w:color w:val="060606"/>
        </w:rPr>
      </w:pPr>
      <w:r>
        <w:rPr>
          <w:color w:val="060606"/>
        </w:rPr>
        <w:t>    Geçici Madde 4 - Belediye ve organize sanayi bölgeleri alt yapı yönetimleri atıksu arıtma tesisi iş termin planlarını bu yönetmelik yürürlüğe girdiği tarihten itibaren bir yıl içerisinde hazırlayarak mülki amir kanalıyla Bakanlığa sunmak zorundadırlar. Arıtma tesisi olmayan ve inşaatına başlanmayan mevcut organize sanayi bölgeleri alt yapı yönetimleri ortak arıtma tesislerini iş termin planı onay tarihinden itibaren en geç bir yıl içerisinde arıtma tesisi inşaat ihalesini gerçekleştirmek ve takip eden üç yıl içerisinde de işletmeye almakla yükümlüdürler. Organize sanayii bölgesi içerisinde tehlikeli ve zararlı maddeler içeren atıksu deşarj eden tesisler derhal gerekli tedbirleri almakla yükümlüdürler.</w:t>
      </w:r>
    </w:p>
    <w:p w:rsidR="00A722E5" w:rsidRDefault="00A722E5" w:rsidP="00A722E5">
      <w:pPr>
        <w:pStyle w:val="NormalWeb"/>
        <w:rPr>
          <w:color w:val="060606"/>
        </w:rPr>
      </w:pPr>
      <w:r>
        <w:rPr>
          <w:color w:val="060606"/>
        </w:rPr>
        <w:lastRenderedPageBreak/>
        <w:t xml:space="preserve">    Atıksu arıtma tesisi olmayan ve inşaatına başlamayan belediyeler; iş termin planı ve atık su arıtma tesislerini bu Yönetmeliğin yürürlüğe girdiği tarihten itibaren yapmakla yükümlü oldukları süreler aşağıda verilmiştir. </w:t>
      </w:r>
    </w:p>
    <w:p w:rsidR="00A722E5" w:rsidRDefault="00A722E5" w:rsidP="00A722E5">
      <w:pPr>
        <w:pStyle w:val="NormalWeb"/>
        <w:rPr>
          <w:color w:val="060606"/>
        </w:rPr>
      </w:pPr>
      <w:r>
        <w:rPr>
          <w:color w:val="060606"/>
        </w:rPr>
        <w:t>    İş termin planı hazırlanması ve atıksu arıtma tesisi işletmeye alma için aşılmaması gereken süreler</w:t>
      </w:r>
    </w:p>
    <w:p w:rsidR="00A722E5" w:rsidRDefault="00A722E5" w:rsidP="00A722E5">
      <w:pPr>
        <w:pStyle w:val="NormalWeb"/>
        <w:rPr>
          <w:color w:val="060606"/>
        </w:rPr>
      </w:pPr>
      <w:r>
        <w:rPr>
          <w:color w:val="060606"/>
        </w:rPr>
        <w:t>    Nüfus İş termin planı hazırlama Atıksu arıtma tesisi işletmeye Toplam süre</w:t>
      </w:r>
    </w:p>
    <w:p w:rsidR="00A722E5" w:rsidRDefault="00A722E5" w:rsidP="00A722E5">
      <w:pPr>
        <w:pStyle w:val="NormalWeb"/>
        <w:rPr>
          <w:color w:val="060606"/>
        </w:rPr>
      </w:pPr>
      <w:r>
        <w:rPr>
          <w:color w:val="060606"/>
        </w:rPr>
        <w:t>    süresi alma süresi</w:t>
      </w:r>
    </w:p>
    <w:p w:rsidR="00A722E5" w:rsidRDefault="00A722E5" w:rsidP="00A722E5">
      <w:pPr>
        <w:pStyle w:val="NormalWeb"/>
        <w:rPr>
          <w:color w:val="060606"/>
        </w:rPr>
      </w:pPr>
      <w:r>
        <w:rPr>
          <w:color w:val="060606"/>
        </w:rPr>
        <w:t>    100 000 1 yıl 3 yıl 4 yıl</w:t>
      </w:r>
    </w:p>
    <w:p w:rsidR="00A722E5" w:rsidRDefault="00A722E5" w:rsidP="00A722E5">
      <w:pPr>
        <w:pStyle w:val="NormalWeb"/>
        <w:rPr>
          <w:color w:val="060606"/>
        </w:rPr>
      </w:pPr>
      <w:r>
        <w:rPr>
          <w:color w:val="060606"/>
        </w:rPr>
        <w:t>    100 000 - 50 000 1 yıl 4 yıl 5 yıl</w:t>
      </w:r>
    </w:p>
    <w:p w:rsidR="00A722E5" w:rsidRDefault="00A722E5" w:rsidP="00A722E5">
      <w:pPr>
        <w:pStyle w:val="NormalWeb"/>
        <w:rPr>
          <w:color w:val="060606"/>
        </w:rPr>
      </w:pPr>
      <w:r>
        <w:rPr>
          <w:color w:val="060606"/>
        </w:rPr>
        <w:t>    50 000 - 0 000 1 yıl 5 yıl 6 yıl</w:t>
      </w:r>
    </w:p>
    <w:p w:rsidR="00A722E5" w:rsidRDefault="00A722E5" w:rsidP="00A722E5">
      <w:pPr>
        <w:pStyle w:val="NormalWeb"/>
        <w:rPr>
          <w:color w:val="060606"/>
        </w:rPr>
      </w:pPr>
      <w:r>
        <w:rPr>
          <w:color w:val="060606"/>
        </w:rPr>
        <w:t>    10 000 - 2000 1 yıl 6 yıl 7 yıl</w:t>
      </w:r>
    </w:p>
    <w:p w:rsidR="00A722E5" w:rsidRDefault="00A722E5" w:rsidP="00A722E5">
      <w:pPr>
        <w:pStyle w:val="NormalWeb"/>
        <w:rPr>
          <w:color w:val="060606"/>
        </w:rPr>
      </w:pPr>
      <w:r>
        <w:rPr>
          <w:color w:val="060606"/>
        </w:rPr>
        <w:t>    Geçici Madde 5 - (Ek madde: 13/02/2008-26786 S.R.G. Yön/43.mad.)</w:t>
      </w:r>
    </w:p>
    <w:p w:rsidR="00A722E5" w:rsidRDefault="00A722E5" w:rsidP="00A722E5">
      <w:pPr>
        <w:pStyle w:val="NormalWeb"/>
        <w:rPr>
          <w:color w:val="060606"/>
        </w:rPr>
      </w:pPr>
      <w:r>
        <w:rPr>
          <w:color w:val="060606"/>
        </w:rPr>
        <w:t>    Bu Yönetmeliğin 32 nci maddesinin ikinci fıkrasının (b), (c) ve (d) bentleri ile bu Yönetmeliğin ekinde yer alan Tablo 21.2, Tablo 21.3 ve Tablo 21.4, 31/12/2014 tarihine kadar uygulanır. Bu tarihten sonra söz konusu hükümler yerine, Kentsel Atıksu Arıtımı Yönetmeliğinin ilgili hükümleri uygulanır.</w:t>
      </w:r>
    </w:p>
    <w:p w:rsidR="00A722E5" w:rsidRDefault="00A722E5" w:rsidP="00A722E5">
      <w:pPr>
        <w:pStyle w:val="NormalWeb"/>
        <w:rPr>
          <w:color w:val="060606"/>
        </w:rPr>
      </w:pPr>
      <w:r>
        <w:rPr>
          <w:color w:val="060606"/>
        </w:rPr>
        <w:t>       Geçici Madde 6 - (Ek madde: 13/02/2008-26786 S.R.G. Yön/43.mad.)</w:t>
      </w:r>
    </w:p>
    <w:p w:rsidR="00A722E5" w:rsidRDefault="00A722E5" w:rsidP="00A722E5">
      <w:pPr>
        <w:pStyle w:val="NormalWeb"/>
        <w:rPr>
          <w:color w:val="060606"/>
        </w:rPr>
      </w:pPr>
      <w:r>
        <w:rPr>
          <w:color w:val="060606"/>
        </w:rPr>
        <w:t>    31/12/2004 tarihinden önce onaylanmış derin deniz deşarjı projeleri bu Yönetmeliğin Proje Onayı hükmünden muaf tutulur. Mevcut projelerinde revizyona gidecek faaliyet sahipleri, projelerini bu Yönetmelik gerekliliklerine göre hazırlatarak Bakanlığın onayına sunarlar.</w:t>
      </w:r>
    </w:p>
    <w:p w:rsidR="00A722E5" w:rsidRDefault="00A722E5" w:rsidP="00A722E5">
      <w:pPr>
        <w:pStyle w:val="NormalWeb"/>
        <w:rPr>
          <w:color w:val="060606"/>
        </w:rPr>
      </w:pPr>
      <w:r>
        <w:rPr>
          <w:color w:val="060606"/>
        </w:rPr>
        <w:t>       Geçici Madde 7 - (Ek madde: 13/02/2008-26786 S.R.G. Yön/43.mad.)</w:t>
      </w:r>
    </w:p>
    <w:p w:rsidR="00A722E5" w:rsidRDefault="00A722E5" w:rsidP="00A722E5">
      <w:pPr>
        <w:pStyle w:val="NormalWeb"/>
        <w:rPr>
          <w:color w:val="060606"/>
        </w:rPr>
      </w:pPr>
      <w:r>
        <w:rPr>
          <w:color w:val="060606"/>
        </w:rPr>
        <w:t>    Atık su debisi 200-500 m3/gün arasında olan işletmeler, bu Yönetmeliğin 29 uncu maddesinde öngörülen atıksu arıtma tesisi çıkış noktasında numune alma bacası ve otomatik numune alma cihazlarını bu Yönetmeliğin yürürlüğe girdiği tarihten itibaren oniki ay içerisinde kurmakla yükümlüdür.</w:t>
      </w:r>
    </w:p>
    <w:p w:rsidR="00A722E5" w:rsidRDefault="00A722E5" w:rsidP="00A722E5">
      <w:pPr>
        <w:pStyle w:val="NormalWeb"/>
        <w:rPr>
          <w:color w:val="060606"/>
        </w:rPr>
      </w:pPr>
      <w:r>
        <w:rPr>
          <w:color w:val="060606"/>
        </w:rPr>
        <w:t xml:space="preserve">    Yürürlük </w:t>
      </w:r>
    </w:p>
    <w:p w:rsidR="00A722E5" w:rsidRDefault="00A722E5" w:rsidP="00A722E5">
      <w:pPr>
        <w:pStyle w:val="NormalWeb"/>
        <w:rPr>
          <w:color w:val="060606"/>
        </w:rPr>
      </w:pPr>
      <w:r>
        <w:rPr>
          <w:color w:val="060606"/>
        </w:rPr>
        <w:t xml:space="preserve">    Madde 57 - Bu Yönetmelik yayımı tarihinde yürürlüğe girer. </w:t>
      </w:r>
    </w:p>
    <w:p w:rsidR="00A722E5" w:rsidRDefault="00A722E5" w:rsidP="00A722E5">
      <w:pPr>
        <w:pStyle w:val="NormalWeb"/>
        <w:rPr>
          <w:color w:val="060606"/>
        </w:rPr>
      </w:pPr>
      <w:r>
        <w:rPr>
          <w:color w:val="060606"/>
        </w:rPr>
        <w:t xml:space="preserve">    Yürütme </w:t>
      </w:r>
    </w:p>
    <w:p w:rsidR="00A722E5" w:rsidRDefault="00A722E5" w:rsidP="00A722E5">
      <w:pPr>
        <w:pStyle w:val="NormalWeb"/>
        <w:rPr>
          <w:color w:val="060606"/>
        </w:rPr>
      </w:pPr>
      <w:r>
        <w:rPr>
          <w:color w:val="060606"/>
        </w:rPr>
        <w:t>    Madde 58 - Bu Yönetmelik hükümlerini Çevre ve Orman Bakanı yürütür.</w:t>
      </w:r>
    </w:p>
    <w:p w:rsidR="00A722E5" w:rsidRDefault="00A722E5" w:rsidP="00A722E5">
      <w:pPr>
        <w:pStyle w:val="NormalWeb"/>
        <w:rPr>
          <w:color w:val="800000"/>
        </w:rPr>
      </w:pPr>
      <w:r>
        <w:rPr>
          <w:color w:val="060606"/>
        </w:rPr>
        <w:t xml:space="preserve">    </w:t>
      </w:r>
      <w:r>
        <w:rPr>
          <w:color w:val="800000"/>
        </w:rPr>
        <w:t>**Ekler için R.G. ye bakınız.**</w:t>
      </w:r>
    </w:p>
    <w:p w:rsidR="008D0F0E" w:rsidRDefault="008D0F0E"/>
    <w:sectPr w:rsidR="008D0F0E" w:rsidSect="008D0F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A00002EF" w:usb1="4000207B" w:usb2="00000000" w:usb3="00000000" w:csb0="0000009F" w:csb1="00000000"/>
  </w:font>
  <w:font w:name="Times New Roman">
    <w:panose1 w:val="02020603050405020304"/>
    <w:charset w:val="A2"/>
    <w:family w:val="roman"/>
    <w:pitch w:val="variable"/>
    <w:sig w:usb0="20002A87" w:usb1="80000000" w:usb2="00000008" w:usb3="00000000" w:csb0="000001FF" w:csb1="00000000"/>
  </w:font>
  <w:font w:name="Cambria">
    <w:panose1 w:val="02040503050406030204"/>
    <w:charset w:val="A2"/>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A722E5"/>
    <w:rsid w:val="008D0F0E"/>
    <w:rsid w:val="00A722E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22E5"/>
    <w:pPr>
      <w:spacing w:after="0" w:line="240" w:lineRule="auto"/>
    </w:pPr>
    <w:rPr>
      <w:rFonts w:ascii="Times New Roman" w:eastAsia="Times New Roman" w:hAnsi="Times New Roman" w:cs="Times New Roman"/>
      <w:sz w:val="24"/>
      <w:szCs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A722E5"/>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03B42755-9B6D-4A50-B3AE-601E15CEC26E}"/>
</file>

<file path=customXml/itemProps2.xml><?xml version="1.0" encoding="utf-8"?>
<ds:datastoreItem xmlns:ds="http://schemas.openxmlformats.org/officeDocument/2006/customXml" ds:itemID="{C0BDF3D5-C306-4E65-8EC3-FFE71AC0F6E0}"/>
</file>

<file path=customXml/itemProps3.xml><?xml version="1.0" encoding="utf-8"?>
<ds:datastoreItem xmlns:ds="http://schemas.openxmlformats.org/officeDocument/2006/customXml" ds:itemID="{7F9DC8B2-B13F-43B6-A296-0F4217545EDC}"/>
</file>

<file path=docProps/app.xml><?xml version="1.0" encoding="utf-8"?>
<Properties xmlns="http://schemas.openxmlformats.org/officeDocument/2006/extended-properties" xmlns:vt="http://schemas.openxmlformats.org/officeDocument/2006/docPropsVTypes">
  <Template>Normal</Template>
  <TotalTime>0</TotalTime>
  <Pages>40</Pages>
  <Words>16909</Words>
  <Characters>96384</Characters>
  <Application>Microsoft Office Word</Application>
  <DocSecurity>0</DocSecurity>
  <Lines>803</Lines>
  <Paragraphs>226</Paragraphs>
  <ScaleCrop>false</ScaleCrop>
  <Company/>
  <LinksUpToDate>false</LinksUpToDate>
  <CharactersWithSpaces>113067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 Kirliliğinin Kontrolü Yönetmeliği</dc:title>
  <dc:subject/>
  <dc:creator>Arzu KADUMİ</dc:creator>
  <cp:keywords/>
  <dc:description/>
  <cp:lastModifiedBy>Arzu KADUMİ</cp:lastModifiedBy>
  <cp:revision>1</cp:revision>
  <dcterms:created xsi:type="dcterms:W3CDTF">2010-04-14T07:14:00Z</dcterms:created>
  <dcterms:modified xsi:type="dcterms:W3CDTF">2010-04-14T07:14:00Z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