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54F8" w:rsidRPr="00B21AA6" w:rsidRDefault="0041601F" w:rsidP="0041601F">
      <w:pPr>
        <w:spacing w:after="0" w:line="240" w:lineRule="auto"/>
        <w:jc w:val="center"/>
        <w:rPr>
          <w:rFonts w:ascii="Times New Roman" w:hAnsi="Times New Roman" w:cs="Times New Roman"/>
          <w:b/>
          <w:sz w:val="24"/>
          <w:szCs w:val="24"/>
          <w:lang w:val="en-US"/>
        </w:rPr>
      </w:pPr>
      <w:r w:rsidRPr="00B21AA6">
        <w:rPr>
          <w:rFonts w:ascii="Times New Roman" w:hAnsi="Times New Roman" w:cs="Times New Roman"/>
          <w:b/>
          <w:sz w:val="24"/>
          <w:szCs w:val="24"/>
          <w:lang w:val="en-US"/>
        </w:rPr>
        <w:t>ÜSKÜDAR-ÜMRANİYE-ÇEKMEKÖY RAIL TRANSPORTATION PUBLIC TRANSPORT SYSTEM</w:t>
      </w:r>
    </w:p>
    <w:p w:rsidR="0041601F" w:rsidRPr="00B21AA6" w:rsidRDefault="0041601F" w:rsidP="0041601F">
      <w:pPr>
        <w:spacing w:after="0" w:line="240" w:lineRule="auto"/>
        <w:jc w:val="center"/>
        <w:rPr>
          <w:rFonts w:ascii="Times New Roman" w:hAnsi="Times New Roman" w:cs="Times New Roman"/>
          <w:b/>
          <w:sz w:val="24"/>
          <w:szCs w:val="24"/>
          <w:lang w:val="en-US"/>
        </w:rPr>
      </w:pPr>
      <w:r w:rsidRPr="00B21AA6">
        <w:rPr>
          <w:rFonts w:ascii="Times New Roman" w:hAnsi="Times New Roman" w:cs="Times New Roman"/>
          <w:b/>
          <w:sz w:val="24"/>
          <w:szCs w:val="24"/>
          <w:lang w:val="en-US"/>
        </w:rPr>
        <w:t xml:space="preserve">PROCUREMENT AND COMMISSIONING OF 126 </w:t>
      </w:r>
      <w:r w:rsidR="00B86D2C" w:rsidRPr="00B21AA6">
        <w:rPr>
          <w:rFonts w:ascii="Times New Roman" w:hAnsi="Times New Roman" w:cs="Times New Roman"/>
          <w:b/>
          <w:sz w:val="24"/>
          <w:szCs w:val="24"/>
          <w:lang w:val="en-US"/>
        </w:rPr>
        <w:t>METRO</w:t>
      </w:r>
      <w:r w:rsidRPr="00B21AA6">
        <w:rPr>
          <w:rFonts w:ascii="Times New Roman" w:hAnsi="Times New Roman" w:cs="Times New Roman"/>
          <w:b/>
          <w:sz w:val="24"/>
          <w:szCs w:val="24"/>
          <w:lang w:val="en-US"/>
        </w:rPr>
        <w:t xml:space="preserve"> VEHICLES</w:t>
      </w:r>
    </w:p>
    <w:p w:rsidR="0041601F" w:rsidRPr="00B21AA6" w:rsidRDefault="0041601F" w:rsidP="0041601F">
      <w:pPr>
        <w:spacing w:after="0" w:line="240" w:lineRule="auto"/>
        <w:jc w:val="center"/>
        <w:rPr>
          <w:rFonts w:ascii="Times New Roman" w:hAnsi="Times New Roman" w:cs="Times New Roman"/>
          <w:b/>
          <w:sz w:val="24"/>
          <w:szCs w:val="24"/>
          <w:lang w:val="en-US"/>
        </w:rPr>
      </w:pPr>
    </w:p>
    <w:p w:rsidR="0041601F" w:rsidRPr="00B21AA6" w:rsidRDefault="0041601F" w:rsidP="0041601F">
      <w:pPr>
        <w:spacing w:after="0" w:line="240" w:lineRule="auto"/>
        <w:jc w:val="center"/>
        <w:rPr>
          <w:rFonts w:ascii="Times New Roman" w:hAnsi="Times New Roman" w:cs="Times New Roman"/>
          <w:b/>
          <w:sz w:val="24"/>
          <w:szCs w:val="24"/>
          <w:lang w:val="en-US"/>
        </w:rPr>
      </w:pPr>
      <w:r w:rsidRPr="00B21AA6">
        <w:rPr>
          <w:rFonts w:ascii="Times New Roman" w:hAnsi="Times New Roman" w:cs="Times New Roman"/>
          <w:b/>
          <w:sz w:val="24"/>
          <w:szCs w:val="24"/>
          <w:lang w:val="en-US"/>
        </w:rPr>
        <w:t>ISTANBUL METROPOLITAN MUNICIPALITY DEPARTMENT OF RAIL SYSTEMS</w:t>
      </w:r>
    </w:p>
    <w:p w:rsidR="0041601F" w:rsidRPr="00B21AA6" w:rsidRDefault="0041601F" w:rsidP="0041601F">
      <w:pPr>
        <w:spacing w:after="0" w:line="240" w:lineRule="auto"/>
        <w:jc w:val="center"/>
        <w:rPr>
          <w:rFonts w:ascii="Times New Roman" w:hAnsi="Times New Roman" w:cs="Times New Roman"/>
          <w:b/>
          <w:sz w:val="24"/>
          <w:szCs w:val="24"/>
          <w:lang w:val="en-US"/>
        </w:rPr>
      </w:pPr>
      <w:r w:rsidRPr="00B21AA6">
        <w:rPr>
          <w:rFonts w:ascii="Times New Roman" w:hAnsi="Times New Roman" w:cs="Times New Roman"/>
          <w:b/>
          <w:sz w:val="24"/>
          <w:szCs w:val="24"/>
          <w:lang w:val="en-US"/>
        </w:rPr>
        <w:t>ANATOLIAN SIDE DIRECTORATE OF RAIL SYSTEMS</w:t>
      </w:r>
    </w:p>
    <w:p w:rsidR="0041601F" w:rsidRPr="00B21AA6" w:rsidRDefault="0041601F" w:rsidP="0041601F">
      <w:pPr>
        <w:spacing w:after="0" w:line="240" w:lineRule="auto"/>
        <w:jc w:val="center"/>
        <w:rPr>
          <w:rFonts w:ascii="Times New Roman" w:hAnsi="Times New Roman" w:cs="Times New Roman"/>
          <w:sz w:val="24"/>
          <w:szCs w:val="24"/>
          <w:lang w:val="en-US"/>
        </w:rPr>
      </w:pPr>
    </w:p>
    <w:p w:rsidR="0041601F" w:rsidRPr="00B21AA6" w:rsidRDefault="0041601F" w:rsidP="0041601F">
      <w:pPr>
        <w:spacing w:after="0" w:line="240" w:lineRule="auto"/>
        <w:jc w:val="center"/>
        <w:rPr>
          <w:rFonts w:ascii="Times New Roman" w:hAnsi="Times New Roman" w:cs="Times New Roman"/>
          <w:sz w:val="24"/>
          <w:szCs w:val="24"/>
          <w:lang w:val="en-US"/>
        </w:rPr>
      </w:pPr>
    </w:p>
    <w:p w:rsidR="0041601F" w:rsidRPr="00B21AA6" w:rsidRDefault="0041601F" w:rsidP="0041601F">
      <w:pPr>
        <w:spacing w:after="0" w:line="240" w:lineRule="auto"/>
        <w:rPr>
          <w:rFonts w:ascii="Times New Roman" w:hAnsi="Times New Roman" w:cs="Times New Roman"/>
          <w:sz w:val="24"/>
          <w:szCs w:val="24"/>
          <w:lang w:val="en-US"/>
        </w:rPr>
      </w:pPr>
      <w:r w:rsidRPr="00B21AA6">
        <w:rPr>
          <w:rFonts w:ascii="Times New Roman" w:hAnsi="Times New Roman" w:cs="Times New Roman"/>
          <w:sz w:val="24"/>
          <w:szCs w:val="24"/>
          <w:lang w:val="en-US"/>
        </w:rPr>
        <w:t xml:space="preserve">Üsküdar-Ümraniye-Çekmeköy Rail Transportation Public Transport System Procurement and Commissioning of 126 </w:t>
      </w:r>
      <w:r w:rsidR="00B86D2C" w:rsidRPr="00B21AA6">
        <w:rPr>
          <w:rFonts w:ascii="Times New Roman" w:hAnsi="Times New Roman" w:cs="Times New Roman"/>
          <w:sz w:val="24"/>
          <w:szCs w:val="24"/>
          <w:lang w:val="en-US"/>
        </w:rPr>
        <w:t>Metro</w:t>
      </w:r>
      <w:r w:rsidRPr="00B21AA6">
        <w:rPr>
          <w:rFonts w:ascii="Times New Roman" w:hAnsi="Times New Roman" w:cs="Times New Roman"/>
          <w:sz w:val="24"/>
          <w:szCs w:val="24"/>
          <w:lang w:val="en-US"/>
        </w:rPr>
        <w:t xml:space="preserve"> Vehicles will be put out to tender with open tender procedure according to Public Tender Act numbered 4734 and title numbered 19. Detailed information concerning the tender is provided below:</w:t>
      </w:r>
    </w:p>
    <w:p w:rsidR="0041601F" w:rsidRPr="00B21AA6" w:rsidRDefault="0041601F" w:rsidP="0041601F">
      <w:pPr>
        <w:spacing w:after="0" w:line="240" w:lineRule="auto"/>
        <w:rPr>
          <w:rFonts w:ascii="Times New Roman" w:hAnsi="Times New Roman" w:cs="Times New Roman"/>
          <w:sz w:val="24"/>
          <w:szCs w:val="24"/>
          <w:lang w:val="en-US"/>
        </w:rPr>
      </w:pPr>
    </w:p>
    <w:p w:rsidR="0041601F" w:rsidRPr="00B21AA6" w:rsidRDefault="0041601F" w:rsidP="0041601F">
      <w:pPr>
        <w:spacing w:after="0" w:line="240" w:lineRule="auto"/>
        <w:rPr>
          <w:rFonts w:ascii="Times New Roman" w:hAnsi="Times New Roman" w:cs="Times New Roman"/>
          <w:b/>
          <w:sz w:val="24"/>
          <w:szCs w:val="24"/>
          <w:lang w:val="en-US"/>
        </w:rPr>
      </w:pPr>
      <w:r w:rsidRPr="00B21AA6">
        <w:rPr>
          <w:rFonts w:ascii="Times New Roman" w:hAnsi="Times New Roman" w:cs="Times New Roman"/>
          <w:b/>
          <w:sz w:val="24"/>
          <w:szCs w:val="24"/>
          <w:lang w:val="en-US"/>
        </w:rPr>
        <w:t>Tender Registration Number</w:t>
      </w:r>
      <w:r w:rsidRPr="00B21AA6">
        <w:rPr>
          <w:rFonts w:ascii="Times New Roman" w:hAnsi="Times New Roman" w:cs="Times New Roman"/>
          <w:b/>
          <w:sz w:val="24"/>
          <w:szCs w:val="24"/>
          <w:lang w:val="en-US"/>
        </w:rPr>
        <w:tab/>
      </w:r>
      <w:r w:rsidRPr="00B21AA6">
        <w:rPr>
          <w:rFonts w:ascii="Times New Roman" w:hAnsi="Times New Roman" w:cs="Times New Roman"/>
          <w:b/>
          <w:sz w:val="24"/>
          <w:szCs w:val="24"/>
          <w:lang w:val="en-US"/>
        </w:rPr>
        <w:tab/>
        <w:t>: 2013/55310</w:t>
      </w:r>
    </w:p>
    <w:p w:rsidR="0041601F" w:rsidRPr="00B21AA6" w:rsidRDefault="0041601F" w:rsidP="0041601F">
      <w:pPr>
        <w:spacing w:after="0" w:line="240" w:lineRule="auto"/>
        <w:rPr>
          <w:rFonts w:ascii="Times New Roman" w:hAnsi="Times New Roman" w:cs="Times New Roman"/>
          <w:sz w:val="24"/>
          <w:szCs w:val="24"/>
          <w:lang w:val="en-US"/>
        </w:rPr>
      </w:pPr>
    </w:p>
    <w:p w:rsidR="0041601F" w:rsidRPr="008E7947" w:rsidRDefault="0041601F" w:rsidP="0041601F">
      <w:pPr>
        <w:pStyle w:val="ListeParagraf"/>
        <w:numPr>
          <w:ilvl w:val="0"/>
          <w:numId w:val="3"/>
        </w:numPr>
        <w:spacing w:after="0" w:line="240" w:lineRule="auto"/>
        <w:rPr>
          <w:rFonts w:ascii="Times New Roman" w:hAnsi="Times New Roman" w:cs="Times New Roman"/>
          <w:b/>
          <w:sz w:val="24"/>
          <w:szCs w:val="24"/>
          <w:lang w:val="en-US"/>
        </w:rPr>
      </w:pPr>
      <w:r w:rsidRPr="008E7947">
        <w:rPr>
          <w:rFonts w:ascii="Times New Roman" w:hAnsi="Times New Roman" w:cs="Times New Roman"/>
          <w:b/>
          <w:sz w:val="24"/>
          <w:szCs w:val="24"/>
          <w:lang w:val="en-US"/>
        </w:rPr>
        <w:t>Administration’s</w:t>
      </w:r>
    </w:p>
    <w:p w:rsidR="0041601F" w:rsidRPr="00B21AA6" w:rsidRDefault="0041601F" w:rsidP="0041601F">
      <w:pPr>
        <w:spacing w:after="0" w:line="240" w:lineRule="auto"/>
        <w:rPr>
          <w:rFonts w:ascii="Times New Roman" w:hAnsi="Times New Roman" w:cs="Times New Roman"/>
          <w:sz w:val="24"/>
          <w:szCs w:val="24"/>
          <w:lang w:val="en-US"/>
        </w:rPr>
      </w:pPr>
    </w:p>
    <w:p w:rsidR="008E7947" w:rsidRDefault="008E7947" w:rsidP="0041601F">
      <w:pPr>
        <w:pStyle w:val="ListeParagraf"/>
        <w:numPr>
          <w:ilvl w:val="0"/>
          <w:numId w:val="4"/>
        </w:numPr>
        <w:spacing w:after="0" w:line="240" w:lineRule="auto"/>
        <w:rPr>
          <w:rFonts w:ascii="Times New Roman" w:hAnsi="Times New Roman" w:cs="Times New Roman"/>
          <w:sz w:val="24"/>
          <w:szCs w:val="24"/>
          <w:lang w:val="en-US"/>
        </w:rPr>
      </w:pPr>
      <w:r w:rsidRPr="008E7947">
        <w:rPr>
          <w:rFonts w:ascii="Times New Roman" w:hAnsi="Times New Roman" w:cs="Times New Roman"/>
          <w:b/>
          <w:sz w:val="24"/>
          <w:szCs w:val="24"/>
          <w:lang w:val="en-US"/>
        </w:rPr>
        <w:t xml:space="preserve">Address </w:t>
      </w:r>
      <w:r w:rsidRPr="008E7947">
        <w:rPr>
          <w:rFonts w:ascii="Times New Roman" w:hAnsi="Times New Roman" w:cs="Times New Roman"/>
          <w:b/>
          <w:sz w:val="24"/>
          <w:szCs w:val="24"/>
          <w:lang w:val="en-US"/>
        </w:rPr>
        <w:tab/>
      </w:r>
      <w:r w:rsidRPr="008E7947">
        <w:rPr>
          <w:rFonts w:ascii="Times New Roman" w:hAnsi="Times New Roman" w:cs="Times New Roman"/>
          <w:b/>
          <w:sz w:val="24"/>
          <w:szCs w:val="24"/>
          <w:lang w:val="en-US"/>
        </w:rPr>
        <w:tab/>
      </w:r>
      <w:r w:rsidRPr="008E7947">
        <w:rPr>
          <w:rFonts w:ascii="Times New Roman" w:hAnsi="Times New Roman" w:cs="Times New Roman"/>
          <w:b/>
          <w:sz w:val="24"/>
          <w:szCs w:val="24"/>
          <w:lang w:val="en-US"/>
        </w:rPr>
        <w:tab/>
      </w:r>
      <w:r w:rsidR="0041601F" w:rsidRPr="008E7947">
        <w:rPr>
          <w:rFonts w:ascii="Times New Roman" w:hAnsi="Times New Roman" w:cs="Times New Roman"/>
          <w:b/>
          <w:sz w:val="24"/>
          <w:szCs w:val="24"/>
          <w:lang w:val="en-US"/>
        </w:rPr>
        <w:t>:</w:t>
      </w:r>
      <w:r>
        <w:rPr>
          <w:rFonts w:ascii="Times New Roman" w:hAnsi="Times New Roman" w:cs="Times New Roman"/>
          <w:sz w:val="24"/>
          <w:szCs w:val="24"/>
          <w:lang w:val="en-US"/>
        </w:rPr>
        <w:t xml:space="preserve"> </w:t>
      </w:r>
      <w:r w:rsidR="0041601F" w:rsidRPr="00B21AA6">
        <w:rPr>
          <w:rFonts w:ascii="Times New Roman" w:hAnsi="Times New Roman" w:cs="Times New Roman"/>
          <w:sz w:val="24"/>
          <w:szCs w:val="24"/>
          <w:lang w:val="en-US"/>
        </w:rPr>
        <w:t xml:space="preserve"> </w:t>
      </w:r>
      <w:proofErr w:type="spellStart"/>
      <w:r w:rsidR="0041601F" w:rsidRPr="00B21AA6">
        <w:rPr>
          <w:rFonts w:ascii="Times New Roman" w:hAnsi="Times New Roman" w:cs="Times New Roman"/>
          <w:sz w:val="24"/>
          <w:szCs w:val="24"/>
          <w:lang w:val="en-US"/>
        </w:rPr>
        <w:t>İstanbul</w:t>
      </w:r>
      <w:proofErr w:type="spellEnd"/>
      <w:r w:rsidR="0041601F" w:rsidRPr="00B21AA6">
        <w:rPr>
          <w:rFonts w:ascii="Times New Roman" w:hAnsi="Times New Roman" w:cs="Times New Roman"/>
          <w:sz w:val="24"/>
          <w:szCs w:val="24"/>
          <w:lang w:val="en-US"/>
        </w:rPr>
        <w:t xml:space="preserve"> </w:t>
      </w:r>
      <w:proofErr w:type="spellStart"/>
      <w:r w:rsidR="0041601F" w:rsidRPr="00B21AA6">
        <w:rPr>
          <w:rFonts w:ascii="Times New Roman" w:hAnsi="Times New Roman" w:cs="Times New Roman"/>
          <w:sz w:val="24"/>
          <w:szCs w:val="24"/>
          <w:lang w:val="en-US"/>
        </w:rPr>
        <w:t>Büyükşehir</w:t>
      </w:r>
      <w:proofErr w:type="spellEnd"/>
      <w:r w:rsidR="0041601F" w:rsidRPr="00B21AA6">
        <w:rPr>
          <w:rFonts w:ascii="Times New Roman" w:hAnsi="Times New Roman" w:cs="Times New Roman"/>
          <w:sz w:val="24"/>
          <w:szCs w:val="24"/>
          <w:lang w:val="en-US"/>
        </w:rPr>
        <w:t xml:space="preserve"> </w:t>
      </w:r>
      <w:proofErr w:type="spellStart"/>
      <w:r w:rsidR="0041601F" w:rsidRPr="00B21AA6">
        <w:rPr>
          <w:rFonts w:ascii="Times New Roman" w:hAnsi="Times New Roman" w:cs="Times New Roman"/>
          <w:sz w:val="24"/>
          <w:szCs w:val="24"/>
          <w:lang w:val="en-US"/>
        </w:rPr>
        <w:t>Bele</w:t>
      </w:r>
      <w:r>
        <w:rPr>
          <w:rFonts w:ascii="Times New Roman" w:hAnsi="Times New Roman" w:cs="Times New Roman"/>
          <w:sz w:val="24"/>
          <w:szCs w:val="24"/>
          <w:lang w:val="en-US"/>
        </w:rPr>
        <w:t>diyesi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Raylı</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Sistem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Daire</w:t>
      </w:r>
      <w:proofErr w:type="spellEnd"/>
      <w:r>
        <w:rPr>
          <w:rFonts w:ascii="Times New Roman" w:hAnsi="Times New Roman" w:cs="Times New Roman"/>
          <w:sz w:val="24"/>
          <w:szCs w:val="24"/>
          <w:lang w:val="en-US"/>
        </w:rPr>
        <w:t xml:space="preserve"> </w:t>
      </w:r>
    </w:p>
    <w:p w:rsidR="0041601F" w:rsidRPr="00B21AA6" w:rsidRDefault="0041601F" w:rsidP="008E7947">
      <w:pPr>
        <w:pStyle w:val="ListeParagraf"/>
        <w:spacing w:after="0" w:line="240" w:lineRule="auto"/>
        <w:ind w:left="3540"/>
        <w:rPr>
          <w:rFonts w:ascii="Times New Roman" w:hAnsi="Times New Roman" w:cs="Times New Roman"/>
          <w:sz w:val="24"/>
          <w:szCs w:val="24"/>
          <w:lang w:val="en-US"/>
        </w:rPr>
      </w:pPr>
      <w:proofErr w:type="spellStart"/>
      <w:proofErr w:type="gramStart"/>
      <w:r w:rsidRPr="00B21AA6">
        <w:rPr>
          <w:rFonts w:ascii="Times New Roman" w:hAnsi="Times New Roman" w:cs="Times New Roman"/>
          <w:sz w:val="24"/>
          <w:szCs w:val="24"/>
          <w:lang w:val="en-US"/>
        </w:rPr>
        <w:t>Başkanlığı</w:t>
      </w:r>
      <w:proofErr w:type="spellEnd"/>
      <w:r w:rsidRPr="00B21AA6">
        <w:rPr>
          <w:rFonts w:ascii="Times New Roman" w:hAnsi="Times New Roman" w:cs="Times New Roman"/>
          <w:sz w:val="24"/>
          <w:szCs w:val="24"/>
          <w:lang w:val="en-US"/>
        </w:rPr>
        <w:t xml:space="preserve"> </w:t>
      </w:r>
      <w:proofErr w:type="spellStart"/>
      <w:r w:rsidRPr="00B21AA6">
        <w:rPr>
          <w:rFonts w:ascii="Times New Roman" w:hAnsi="Times New Roman" w:cs="Times New Roman"/>
          <w:sz w:val="24"/>
          <w:szCs w:val="24"/>
          <w:lang w:val="en-US"/>
        </w:rPr>
        <w:t>Anadolu</w:t>
      </w:r>
      <w:proofErr w:type="spellEnd"/>
      <w:r w:rsidRPr="00B21AA6">
        <w:rPr>
          <w:rFonts w:ascii="Times New Roman" w:hAnsi="Times New Roman" w:cs="Times New Roman"/>
          <w:sz w:val="24"/>
          <w:szCs w:val="24"/>
          <w:lang w:val="en-US"/>
        </w:rPr>
        <w:t xml:space="preserve"> </w:t>
      </w:r>
      <w:proofErr w:type="spellStart"/>
      <w:r w:rsidRPr="00B21AA6">
        <w:rPr>
          <w:rFonts w:ascii="Times New Roman" w:hAnsi="Times New Roman" w:cs="Times New Roman"/>
          <w:sz w:val="24"/>
          <w:szCs w:val="24"/>
          <w:lang w:val="en-US"/>
        </w:rPr>
        <w:t>Yakası</w:t>
      </w:r>
      <w:proofErr w:type="spellEnd"/>
      <w:r w:rsidRPr="00B21AA6">
        <w:rPr>
          <w:rFonts w:ascii="Times New Roman" w:hAnsi="Times New Roman" w:cs="Times New Roman"/>
          <w:sz w:val="24"/>
          <w:szCs w:val="24"/>
          <w:lang w:val="en-US"/>
        </w:rPr>
        <w:t xml:space="preserve"> </w:t>
      </w:r>
      <w:proofErr w:type="spellStart"/>
      <w:r w:rsidRPr="00B21AA6">
        <w:rPr>
          <w:rFonts w:ascii="Times New Roman" w:hAnsi="Times New Roman" w:cs="Times New Roman"/>
          <w:sz w:val="24"/>
          <w:szCs w:val="24"/>
          <w:lang w:val="en-US"/>
        </w:rPr>
        <w:t>Raylı</w:t>
      </w:r>
      <w:proofErr w:type="spellEnd"/>
      <w:r w:rsidRPr="00B21AA6">
        <w:rPr>
          <w:rFonts w:ascii="Times New Roman" w:hAnsi="Times New Roman" w:cs="Times New Roman"/>
          <w:sz w:val="24"/>
          <w:szCs w:val="24"/>
          <w:lang w:val="en-US"/>
        </w:rPr>
        <w:t xml:space="preserve"> Sistem Müdürlüğü Seyrantepe Metro Tesisleri Huzur Mah.</w:t>
      </w:r>
      <w:proofErr w:type="gramEnd"/>
      <w:r w:rsidRPr="00B21AA6">
        <w:rPr>
          <w:rFonts w:ascii="Times New Roman" w:hAnsi="Times New Roman" w:cs="Times New Roman"/>
          <w:sz w:val="24"/>
          <w:szCs w:val="24"/>
          <w:lang w:val="en-US"/>
        </w:rPr>
        <w:t xml:space="preserve"> İstasyon Yolu ŞİŞLİ/İSTANBUL</w:t>
      </w:r>
    </w:p>
    <w:p w:rsidR="0041601F" w:rsidRPr="00B21AA6" w:rsidRDefault="0041601F" w:rsidP="0041601F">
      <w:pPr>
        <w:pStyle w:val="ListeParagraf"/>
        <w:numPr>
          <w:ilvl w:val="0"/>
          <w:numId w:val="4"/>
        </w:numPr>
        <w:spacing w:after="0" w:line="240" w:lineRule="auto"/>
        <w:rPr>
          <w:rFonts w:ascii="Times New Roman" w:hAnsi="Times New Roman" w:cs="Times New Roman"/>
          <w:sz w:val="24"/>
          <w:szCs w:val="24"/>
          <w:lang w:val="en-US"/>
        </w:rPr>
      </w:pPr>
      <w:r w:rsidRPr="008E7947">
        <w:rPr>
          <w:rFonts w:ascii="Times New Roman" w:hAnsi="Times New Roman" w:cs="Times New Roman"/>
          <w:b/>
          <w:sz w:val="24"/>
          <w:szCs w:val="24"/>
          <w:lang w:val="en-US"/>
        </w:rPr>
        <w:t>Telephone and Fax Number</w:t>
      </w:r>
      <w:r w:rsidRPr="008E7947">
        <w:rPr>
          <w:rFonts w:ascii="Times New Roman" w:hAnsi="Times New Roman" w:cs="Times New Roman"/>
          <w:b/>
          <w:sz w:val="24"/>
          <w:szCs w:val="24"/>
          <w:lang w:val="en-US"/>
        </w:rPr>
        <w:tab/>
        <w:t>:</w:t>
      </w:r>
      <w:r w:rsidRPr="008E7947">
        <w:rPr>
          <w:rFonts w:ascii="Times New Roman" w:eastAsia="Times New Roman" w:hAnsi="Times New Roman" w:cs="Times New Roman"/>
          <w:b/>
          <w:sz w:val="24"/>
          <w:szCs w:val="24"/>
          <w:lang w:val="en-US" w:eastAsia="tr-TR"/>
        </w:rPr>
        <w:t xml:space="preserve"> </w:t>
      </w:r>
      <w:r w:rsidRPr="00B21AA6">
        <w:rPr>
          <w:rFonts w:ascii="Times New Roman" w:eastAsia="Times New Roman" w:hAnsi="Times New Roman" w:cs="Times New Roman"/>
          <w:sz w:val="24"/>
          <w:szCs w:val="24"/>
          <w:lang w:val="en-US" w:eastAsia="tr-TR"/>
        </w:rPr>
        <w:t>0212 312 65 15 - 0212 455 43 73</w:t>
      </w:r>
    </w:p>
    <w:p w:rsidR="0041601F" w:rsidRPr="00B21AA6" w:rsidRDefault="0041601F" w:rsidP="0041601F">
      <w:pPr>
        <w:pStyle w:val="ListeParagraf"/>
        <w:numPr>
          <w:ilvl w:val="0"/>
          <w:numId w:val="4"/>
        </w:numPr>
        <w:spacing w:after="0" w:line="240" w:lineRule="auto"/>
        <w:rPr>
          <w:rFonts w:ascii="Times New Roman" w:hAnsi="Times New Roman" w:cs="Times New Roman"/>
          <w:sz w:val="24"/>
          <w:szCs w:val="24"/>
          <w:lang w:val="en-US"/>
        </w:rPr>
      </w:pPr>
      <w:r w:rsidRPr="008E7947">
        <w:rPr>
          <w:rFonts w:ascii="Times New Roman" w:eastAsia="Times New Roman" w:hAnsi="Times New Roman" w:cs="Times New Roman"/>
          <w:b/>
          <w:sz w:val="24"/>
          <w:szCs w:val="24"/>
          <w:lang w:val="en-US" w:eastAsia="tr-TR"/>
        </w:rPr>
        <w:t>Electronic Mail Address</w:t>
      </w:r>
      <w:r w:rsidRPr="008E7947">
        <w:rPr>
          <w:rFonts w:ascii="Times New Roman" w:eastAsia="Times New Roman" w:hAnsi="Times New Roman" w:cs="Times New Roman"/>
          <w:b/>
          <w:sz w:val="24"/>
          <w:szCs w:val="24"/>
          <w:lang w:val="en-US" w:eastAsia="tr-TR"/>
        </w:rPr>
        <w:tab/>
        <w:t>:</w:t>
      </w:r>
      <w:r w:rsidRPr="00B21AA6">
        <w:rPr>
          <w:rFonts w:ascii="Times New Roman" w:eastAsia="Times New Roman" w:hAnsi="Times New Roman" w:cs="Times New Roman"/>
          <w:sz w:val="24"/>
          <w:szCs w:val="24"/>
          <w:lang w:val="en-US" w:eastAsia="tr-TR"/>
        </w:rPr>
        <w:t xml:space="preserve"> anadoluraylisistem@ibb.gov.tr</w:t>
      </w:r>
    </w:p>
    <w:p w:rsidR="008E7947" w:rsidRPr="008E7947" w:rsidRDefault="0041601F" w:rsidP="008E7947">
      <w:pPr>
        <w:pStyle w:val="ListeParagraf"/>
        <w:numPr>
          <w:ilvl w:val="0"/>
          <w:numId w:val="4"/>
        </w:numPr>
        <w:spacing w:after="0" w:line="240" w:lineRule="auto"/>
        <w:rPr>
          <w:rFonts w:ascii="Times New Roman" w:hAnsi="Times New Roman" w:cs="Times New Roman"/>
          <w:b/>
          <w:sz w:val="24"/>
          <w:szCs w:val="24"/>
          <w:lang w:val="en-US"/>
        </w:rPr>
      </w:pPr>
      <w:r w:rsidRPr="008E7947">
        <w:rPr>
          <w:rFonts w:ascii="Times New Roman" w:hAnsi="Times New Roman" w:cs="Times New Roman"/>
          <w:b/>
          <w:sz w:val="24"/>
          <w:szCs w:val="24"/>
          <w:lang w:val="en-US"/>
        </w:rPr>
        <w:t>Internet address on which</w:t>
      </w:r>
      <w:r w:rsidR="008E7947" w:rsidRPr="008E7947">
        <w:rPr>
          <w:rFonts w:ascii="Times New Roman" w:hAnsi="Times New Roman" w:cs="Times New Roman"/>
          <w:b/>
          <w:sz w:val="24"/>
          <w:szCs w:val="24"/>
          <w:lang w:val="en-US"/>
        </w:rPr>
        <w:t xml:space="preserve"> </w:t>
      </w:r>
    </w:p>
    <w:p w:rsidR="0041601F" w:rsidRPr="008E7947" w:rsidRDefault="0041601F" w:rsidP="008E7947">
      <w:pPr>
        <w:pStyle w:val="ListeParagraf"/>
        <w:spacing w:after="0" w:line="240" w:lineRule="auto"/>
        <w:rPr>
          <w:rFonts w:ascii="Times New Roman" w:hAnsi="Times New Roman" w:cs="Times New Roman"/>
          <w:sz w:val="24"/>
          <w:szCs w:val="24"/>
          <w:lang w:val="en-US"/>
        </w:rPr>
      </w:pPr>
      <w:proofErr w:type="gramStart"/>
      <w:r w:rsidRPr="008E7947">
        <w:rPr>
          <w:rFonts w:ascii="Times New Roman" w:hAnsi="Times New Roman" w:cs="Times New Roman"/>
          <w:b/>
          <w:sz w:val="24"/>
          <w:szCs w:val="24"/>
          <w:lang w:val="en-US"/>
        </w:rPr>
        <w:t>the</w:t>
      </w:r>
      <w:proofErr w:type="gramEnd"/>
      <w:r w:rsidRPr="008E7947">
        <w:rPr>
          <w:rFonts w:ascii="Times New Roman" w:hAnsi="Times New Roman" w:cs="Times New Roman"/>
          <w:b/>
          <w:sz w:val="24"/>
          <w:szCs w:val="24"/>
          <w:lang w:val="en-US"/>
        </w:rPr>
        <w:t xml:space="preserve"> document can be viewed</w:t>
      </w:r>
      <w:r w:rsidR="00A8326B" w:rsidRPr="008E7947">
        <w:rPr>
          <w:rFonts w:ascii="Times New Roman" w:hAnsi="Times New Roman" w:cs="Times New Roman"/>
          <w:b/>
          <w:sz w:val="24"/>
          <w:szCs w:val="24"/>
          <w:lang w:val="en-US"/>
        </w:rPr>
        <w:t xml:space="preserve"> (if any)</w:t>
      </w:r>
      <w:r w:rsidRPr="008E7947">
        <w:rPr>
          <w:rFonts w:ascii="Times New Roman" w:hAnsi="Times New Roman" w:cs="Times New Roman"/>
          <w:b/>
          <w:sz w:val="24"/>
          <w:szCs w:val="24"/>
          <w:lang w:val="en-US"/>
        </w:rPr>
        <w:tab/>
        <w:t xml:space="preserve">: </w:t>
      </w:r>
      <w:r w:rsidRPr="00B21AA6">
        <w:rPr>
          <w:rFonts w:ascii="Times New Roman" w:eastAsia="Times New Roman" w:hAnsi="Times New Roman" w:cs="Times New Roman"/>
          <w:sz w:val="24"/>
          <w:szCs w:val="24"/>
          <w:lang w:val="en-US" w:eastAsia="tr-TR"/>
        </w:rPr>
        <w:t>https://ekap.kik.gov.tr/EKAP/</w:t>
      </w:r>
    </w:p>
    <w:p w:rsidR="0041601F" w:rsidRPr="00B21AA6" w:rsidRDefault="0041601F" w:rsidP="0041601F">
      <w:pPr>
        <w:spacing w:after="0" w:line="240" w:lineRule="auto"/>
        <w:ind w:left="360"/>
        <w:rPr>
          <w:rFonts w:ascii="Times New Roman" w:eastAsia="Times New Roman" w:hAnsi="Times New Roman" w:cs="Times New Roman"/>
          <w:sz w:val="24"/>
          <w:szCs w:val="24"/>
          <w:lang w:val="en-US" w:eastAsia="tr-TR"/>
        </w:rPr>
      </w:pPr>
    </w:p>
    <w:p w:rsidR="0041601F" w:rsidRPr="008E7947" w:rsidRDefault="00E97E8C" w:rsidP="00E97E8C">
      <w:pPr>
        <w:pStyle w:val="ListeParagraf"/>
        <w:numPr>
          <w:ilvl w:val="0"/>
          <w:numId w:val="3"/>
        </w:numPr>
        <w:spacing w:after="0" w:line="240" w:lineRule="auto"/>
        <w:rPr>
          <w:rFonts w:ascii="Times New Roman" w:hAnsi="Times New Roman" w:cs="Times New Roman"/>
          <w:b/>
          <w:sz w:val="24"/>
          <w:szCs w:val="24"/>
          <w:lang w:val="en-US"/>
        </w:rPr>
      </w:pPr>
      <w:r w:rsidRPr="008E7947">
        <w:rPr>
          <w:rFonts w:ascii="Times New Roman" w:hAnsi="Times New Roman" w:cs="Times New Roman"/>
          <w:b/>
          <w:sz w:val="24"/>
          <w:szCs w:val="24"/>
          <w:lang w:val="en-US"/>
        </w:rPr>
        <w:t>Product</w:t>
      </w:r>
      <w:r w:rsidR="00D84EC3" w:rsidRPr="008E7947">
        <w:rPr>
          <w:rFonts w:ascii="Times New Roman" w:hAnsi="Times New Roman" w:cs="Times New Roman"/>
          <w:b/>
          <w:sz w:val="24"/>
          <w:szCs w:val="24"/>
          <w:lang w:val="en-US"/>
        </w:rPr>
        <w:t>’s</w:t>
      </w:r>
      <w:r w:rsidRPr="008E7947">
        <w:rPr>
          <w:rFonts w:ascii="Times New Roman" w:hAnsi="Times New Roman" w:cs="Times New Roman"/>
          <w:b/>
          <w:sz w:val="24"/>
          <w:szCs w:val="24"/>
          <w:lang w:val="en-US"/>
        </w:rPr>
        <w:t xml:space="preserve"> </w:t>
      </w:r>
      <w:r w:rsidR="00D84EC3" w:rsidRPr="008E7947">
        <w:rPr>
          <w:rFonts w:ascii="Times New Roman" w:hAnsi="Times New Roman" w:cs="Times New Roman"/>
          <w:b/>
          <w:sz w:val="24"/>
          <w:szCs w:val="24"/>
          <w:lang w:val="en-US"/>
        </w:rPr>
        <w:t>(</w:t>
      </w:r>
      <w:r w:rsidRPr="008E7947">
        <w:rPr>
          <w:rFonts w:ascii="Times New Roman" w:hAnsi="Times New Roman" w:cs="Times New Roman"/>
          <w:b/>
          <w:sz w:val="24"/>
          <w:szCs w:val="24"/>
          <w:lang w:val="en-US"/>
        </w:rPr>
        <w:t>for tender</w:t>
      </w:r>
      <w:r w:rsidR="00D84EC3" w:rsidRPr="008E7947">
        <w:rPr>
          <w:rFonts w:ascii="Times New Roman" w:hAnsi="Times New Roman" w:cs="Times New Roman"/>
          <w:b/>
          <w:sz w:val="24"/>
          <w:szCs w:val="24"/>
          <w:lang w:val="en-US"/>
        </w:rPr>
        <w:t>)</w:t>
      </w:r>
    </w:p>
    <w:p w:rsidR="00E97E8C" w:rsidRPr="00B21AA6" w:rsidRDefault="00E97E8C" w:rsidP="00E97E8C">
      <w:pPr>
        <w:spacing w:after="0" w:line="240" w:lineRule="auto"/>
        <w:ind w:left="360"/>
        <w:rPr>
          <w:rFonts w:ascii="Times New Roman" w:hAnsi="Times New Roman" w:cs="Times New Roman"/>
          <w:sz w:val="24"/>
          <w:szCs w:val="24"/>
          <w:lang w:val="en-US"/>
        </w:rPr>
      </w:pPr>
    </w:p>
    <w:p w:rsidR="00E97E8C" w:rsidRPr="00B21AA6" w:rsidRDefault="008E7947" w:rsidP="00E97E8C">
      <w:pPr>
        <w:pStyle w:val="ListeParagraf"/>
        <w:numPr>
          <w:ilvl w:val="0"/>
          <w:numId w:val="5"/>
        </w:numPr>
        <w:spacing w:after="0" w:line="240" w:lineRule="auto"/>
        <w:rPr>
          <w:rFonts w:ascii="Times New Roman" w:hAnsi="Times New Roman" w:cs="Times New Roman"/>
          <w:sz w:val="24"/>
          <w:szCs w:val="24"/>
          <w:lang w:val="en-US"/>
        </w:rPr>
      </w:pPr>
      <w:r w:rsidRPr="008E7947">
        <w:rPr>
          <w:rFonts w:ascii="Times New Roman" w:hAnsi="Times New Roman" w:cs="Times New Roman"/>
          <w:b/>
          <w:sz w:val="24"/>
          <w:szCs w:val="24"/>
          <w:lang w:val="en-US"/>
        </w:rPr>
        <w:t xml:space="preserve">Qualification, type and amount </w:t>
      </w:r>
      <w:r w:rsidR="00E97E8C" w:rsidRPr="008E7947">
        <w:rPr>
          <w:rFonts w:ascii="Times New Roman" w:hAnsi="Times New Roman" w:cs="Times New Roman"/>
          <w:b/>
          <w:sz w:val="24"/>
          <w:szCs w:val="24"/>
          <w:lang w:val="en-US"/>
        </w:rPr>
        <w:t>:</w:t>
      </w:r>
      <w:r w:rsidR="00E97E8C" w:rsidRPr="00B21AA6">
        <w:rPr>
          <w:rFonts w:ascii="Times New Roman" w:hAnsi="Times New Roman" w:cs="Times New Roman"/>
          <w:sz w:val="24"/>
          <w:szCs w:val="24"/>
          <w:lang w:val="en-US"/>
        </w:rPr>
        <w:t xml:space="preserve"> Information on the qualification, type and amount of product for tender can be reached via administrative specifications that is included in tender document</w:t>
      </w:r>
      <w:r w:rsidR="00032167" w:rsidRPr="00B21AA6">
        <w:rPr>
          <w:rFonts w:ascii="Times New Roman" w:hAnsi="Times New Roman" w:cs="Times New Roman"/>
          <w:sz w:val="24"/>
          <w:szCs w:val="24"/>
          <w:lang w:val="en-US"/>
        </w:rPr>
        <w:t xml:space="preserve"> on</w:t>
      </w:r>
      <w:r w:rsidR="00E97E8C" w:rsidRPr="00B21AA6">
        <w:rPr>
          <w:rFonts w:ascii="Times New Roman" w:hAnsi="Times New Roman" w:cs="Times New Roman"/>
          <w:sz w:val="24"/>
          <w:szCs w:val="24"/>
          <w:lang w:val="en-US"/>
        </w:rPr>
        <w:t xml:space="preserve"> EKAP (EPPP – Electronic Public Procurement Platform) </w:t>
      </w:r>
    </w:p>
    <w:p w:rsidR="00BC4881" w:rsidRPr="00B21AA6" w:rsidRDefault="00BC4881" w:rsidP="00E97E8C">
      <w:pPr>
        <w:pStyle w:val="ListeParagraf"/>
        <w:numPr>
          <w:ilvl w:val="0"/>
          <w:numId w:val="5"/>
        </w:numPr>
        <w:spacing w:after="0" w:line="240" w:lineRule="auto"/>
        <w:rPr>
          <w:rFonts w:ascii="Times New Roman" w:hAnsi="Times New Roman" w:cs="Times New Roman"/>
          <w:sz w:val="24"/>
          <w:szCs w:val="24"/>
          <w:lang w:val="en-US"/>
        </w:rPr>
      </w:pPr>
      <w:r w:rsidRPr="008E7947">
        <w:rPr>
          <w:rFonts w:ascii="Times New Roman" w:hAnsi="Times New Roman" w:cs="Times New Roman"/>
          <w:b/>
          <w:sz w:val="24"/>
          <w:szCs w:val="24"/>
          <w:lang w:val="en-US"/>
        </w:rPr>
        <w:t xml:space="preserve">Delivery </w:t>
      </w:r>
      <w:r w:rsidR="008E7947" w:rsidRPr="008E7947">
        <w:rPr>
          <w:rFonts w:ascii="Times New Roman" w:hAnsi="Times New Roman" w:cs="Times New Roman"/>
          <w:b/>
          <w:sz w:val="24"/>
          <w:szCs w:val="24"/>
          <w:lang w:val="en-US"/>
        </w:rPr>
        <w:t>place:</w:t>
      </w:r>
      <w:r w:rsidR="008E7947">
        <w:rPr>
          <w:rFonts w:ascii="Times New Roman" w:hAnsi="Times New Roman" w:cs="Times New Roman"/>
          <w:sz w:val="24"/>
          <w:szCs w:val="24"/>
          <w:lang w:val="en-US"/>
        </w:rPr>
        <w:t xml:space="preserve"> </w:t>
      </w:r>
      <w:r w:rsidRPr="00B21AA6">
        <w:rPr>
          <w:rFonts w:ascii="Times New Roman" w:hAnsi="Times New Roman" w:cs="Times New Roman"/>
          <w:sz w:val="24"/>
          <w:szCs w:val="24"/>
          <w:lang w:val="en-US"/>
        </w:rPr>
        <w:t xml:space="preserve">Istanbul Metropolitan Municipality </w:t>
      </w:r>
    </w:p>
    <w:p w:rsidR="00E06F57" w:rsidRPr="00B21AA6" w:rsidRDefault="008E7947" w:rsidP="00CF600C">
      <w:pPr>
        <w:pStyle w:val="ListeParagraf"/>
        <w:numPr>
          <w:ilvl w:val="0"/>
          <w:numId w:val="5"/>
        </w:numPr>
        <w:spacing w:after="0" w:line="240" w:lineRule="auto"/>
        <w:rPr>
          <w:rFonts w:ascii="Times New Roman" w:hAnsi="Times New Roman" w:cs="Times New Roman"/>
          <w:sz w:val="24"/>
          <w:szCs w:val="24"/>
          <w:lang w:val="en-US"/>
        </w:rPr>
      </w:pPr>
      <w:r w:rsidRPr="008E7947">
        <w:rPr>
          <w:rFonts w:ascii="Times New Roman" w:hAnsi="Times New Roman" w:cs="Times New Roman"/>
          <w:b/>
          <w:sz w:val="24"/>
          <w:szCs w:val="24"/>
          <w:lang w:val="en-US"/>
        </w:rPr>
        <w:t>Delivery date</w:t>
      </w:r>
      <w:r w:rsidRPr="008E7947">
        <w:rPr>
          <w:rFonts w:ascii="Times New Roman" w:hAnsi="Times New Roman" w:cs="Times New Roman"/>
          <w:b/>
          <w:sz w:val="24"/>
          <w:szCs w:val="24"/>
          <w:lang w:val="en-US"/>
        </w:rPr>
        <w:tab/>
        <w:t>:</w:t>
      </w:r>
      <w:r>
        <w:rPr>
          <w:rFonts w:ascii="Times New Roman" w:hAnsi="Times New Roman" w:cs="Times New Roman"/>
          <w:sz w:val="24"/>
          <w:szCs w:val="24"/>
          <w:lang w:val="en-US"/>
        </w:rPr>
        <w:t xml:space="preserve"> </w:t>
      </w:r>
      <w:r w:rsidR="00C82D91" w:rsidRPr="00B21AA6">
        <w:rPr>
          <w:rFonts w:ascii="Times New Roman" w:hAnsi="Times New Roman" w:cs="Times New Roman"/>
          <w:sz w:val="24"/>
          <w:szCs w:val="24"/>
          <w:lang w:val="en-US"/>
        </w:rPr>
        <w:t>The delivery of the complete orders</w:t>
      </w:r>
      <w:r w:rsidR="006126C8" w:rsidRPr="00B21AA6">
        <w:rPr>
          <w:rFonts w:ascii="Times New Roman" w:hAnsi="Times New Roman" w:cs="Times New Roman"/>
          <w:sz w:val="24"/>
          <w:szCs w:val="24"/>
          <w:lang w:val="en-US"/>
        </w:rPr>
        <w:t xml:space="preserve"> is</w:t>
      </w:r>
      <w:r w:rsidR="00C82D91" w:rsidRPr="00B21AA6">
        <w:rPr>
          <w:rFonts w:ascii="Times New Roman" w:hAnsi="Times New Roman" w:cs="Times New Roman"/>
          <w:sz w:val="24"/>
          <w:szCs w:val="24"/>
          <w:lang w:val="en-US"/>
        </w:rPr>
        <w:t xml:space="preserve"> to be completed within 960 (nine hundred</w:t>
      </w:r>
      <w:r w:rsidR="00A2107B" w:rsidRPr="00B21AA6">
        <w:rPr>
          <w:rFonts w:ascii="Times New Roman" w:hAnsi="Times New Roman" w:cs="Times New Roman"/>
          <w:sz w:val="24"/>
          <w:szCs w:val="24"/>
          <w:lang w:val="en-US"/>
        </w:rPr>
        <w:t xml:space="preserve"> and</w:t>
      </w:r>
      <w:r w:rsidR="00C82D91" w:rsidRPr="00B21AA6">
        <w:rPr>
          <w:rFonts w:ascii="Times New Roman" w:hAnsi="Times New Roman" w:cs="Times New Roman"/>
          <w:sz w:val="24"/>
          <w:szCs w:val="24"/>
          <w:lang w:val="en-US"/>
        </w:rPr>
        <w:t xml:space="preserve"> sixty) calend</w:t>
      </w:r>
      <w:r w:rsidR="008D458C" w:rsidRPr="00B21AA6">
        <w:rPr>
          <w:rFonts w:ascii="Times New Roman" w:hAnsi="Times New Roman" w:cs="Times New Roman"/>
          <w:sz w:val="24"/>
          <w:szCs w:val="24"/>
          <w:lang w:val="en-US"/>
        </w:rPr>
        <w:t>a</w:t>
      </w:r>
      <w:r w:rsidR="006126C8" w:rsidRPr="00B21AA6">
        <w:rPr>
          <w:rFonts w:ascii="Times New Roman" w:hAnsi="Times New Roman" w:cs="Times New Roman"/>
          <w:sz w:val="24"/>
          <w:szCs w:val="24"/>
          <w:lang w:val="en-US"/>
        </w:rPr>
        <w:t xml:space="preserve">r days. The delivery of orders is to start in the 22nd month </w:t>
      </w:r>
      <w:r w:rsidR="002F5974" w:rsidRPr="00B21AA6">
        <w:rPr>
          <w:rFonts w:ascii="Times New Roman" w:hAnsi="Times New Roman" w:cs="Times New Roman"/>
          <w:sz w:val="24"/>
          <w:szCs w:val="24"/>
          <w:lang w:val="en-US"/>
        </w:rPr>
        <w:t>as of</w:t>
      </w:r>
      <w:r w:rsidR="006126C8" w:rsidRPr="00B21AA6">
        <w:rPr>
          <w:rFonts w:ascii="Times New Roman" w:hAnsi="Times New Roman" w:cs="Times New Roman"/>
          <w:sz w:val="24"/>
          <w:szCs w:val="24"/>
          <w:lang w:val="en-US"/>
        </w:rPr>
        <w:t xml:space="preserve"> the </w:t>
      </w:r>
      <w:r w:rsidR="00A2107B" w:rsidRPr="00B21AA6">
        <w:rPr>
          <w:rFonts w:ascii="Times New Roman" w:hAnsi="Times New Roman" w:cs="Times New Roman"/>
          <w:sz w:val="24"/>
          <w:szCs w:val="24"/>
          <w:lang w:val="en-US"/>
        </w:rPr>
        <w:t>work</w:t>
      </w:r>
      <w:r w:rsidR="006126C8" w:rsidRPr="00B21AA6">
        <w:rPr>
          <w:rFonts w:ascii="Times New Roman" w:hAnsi="Times New Roman" w:cs="Times New Roman"/>
          <w:sz w:val="24"/>
          <w:szCs w:val="24"/>
          <w:lang w:val="en-US"/>
        </w:rPr>
        <w:t xml:space="preserve"> order date and to be completed at the end of the 32nd </w:t>
      </w:r>
      <w:r w:rsidR="00CF600C" w:rsidRPr="00B21AA6">
        <w:rPr>
          <w:rFonts w:ascii="Times New Roman" w:hAnsi="Times New Roman" w:cs="Times New Roman"/>
          <w:sz w:val="24"/>
          <w:szCs w:val="24"/>
          <w:lang w:val="en-US"/>
        </w:rPr>
        <w:t>month</w:t>
      </w:r>
      <w:r w:rsidR="006126C8" w:rsidRPr="00B21AA6">
        <w:rPr>
          <w:rFonts w:ascii="Times New Roman" w:hAnsi="Times New Roman" w:cs="Times New Roman"/>
          <w:sz w:val="24"/>
          <w:szCs w:val="24"/>
          <w:lang w:val="en-US"/>
        </w:rPr>
        <w:t>.</w:t>
      </w:r>
      <w:r w:rsidR="00CF600C" w:rsidRPr="00B21AA6">
        <w:rPr>
          <w:rFonts w:ascii="Times New Roman" w:hAnsi="Times New Roman" w:cs="Times New Roman"/>
          <w:sz w:val="24"/>
          <w:szCs w:val="24"/>
          <w:lang w:val="en-US"/>
        </w:rPr>
        <w:t xml:space="preserve"> After the delivery of final order, 90 (ninety) days will be </w:t>
      </w:r>
      <w:r w:rsidR="00E45D8D" w:rsidRPr="00B21AA6">
        <w:rPr>
          <w:rFonts w:ascii="Times New Roman" w:hAnsi="Times New Roman" w:cs="Times New Roman"/>
          <w:sz w:val="24"/>
          <w:szCs w:val="24"/>
          <w:lang w:val="en-US"/>
        </w:rPr>
        <w:t>used</w:t>
      </w:r>
      <w:r w:rsidR="00CF600C" w:rsidRPr="00B21AA6">
        <w:rPr>
          <w:rFonts w:ascii="Times New Roman" w:hAnsi="Times New Roman" w:cs="Times New Roman"/>
          <w:sz w:val="24"/>
          <w:szCs w:val="24"/>
          <w:lang w:val="en-US"/>
        </w:rPr>
        <w:t xml:space="preserve"> for field test and trial. The program of this delivery will be designated by contractor so as to deliver 1 order (6 vehicles) in the 22nd month and following this period</w:t>
      </w:r>
      <w:r w:rsidR="00E45D8D" w:rsidRPr="00B21AA6">
        <w:rPr>
          <w:rFonts w:ascii="Times New Roman" w:hAnsi="Times New Roman" w:cs="Times New Roman"/>
          <w:sz w:val="24"/>
          <w:szCs w:val="24"/>
          <w:lang w:val="en-US"/>
        </w:rPr>
        <w:t>,</w:t>
      </w:r>
      <w:r w:rsidR="00CF600C" w:rsidRPr="00B21AA6">
        <w:rPr>
          <w:rFonts w:ascii="Times New Roman" w:hAnsi="Times New Roman" w:cs="Times New Roman"/>
          <w:sz w:val="24"/>
          <w:szCs w:val="24"/>
          <w:lang w:val="en-US"/>
        </w:rPr>
        <w:t xml:space="preserve"> in form of package</w:t>
      </w:r>
      <w:r w:rsidR="00A339E1" w:rsidRPr="00B21AA6">
        <w:rPr>
          <w:rFonts w:ascii="Times New Roman" w:hAnsi="Times New Roman" w:cs="Times New Roman"/>
          <w:sz w:val="24"/>
          <w:szCs w:val="24"/>
          <w:lang w:val="en-US"/>
        </w:rPr>
        <w:t>s of 2 orders for each month.</w:t>
      </w:r>
      <w:r w:rsidR="00D078D6" w:rsidRPr="00B21AA6">
        <w:rPr>
          <w:rFonts w:ascii="Times New Roman" w:hAnsi="Times New Roman" w:cs="Times New Roman"/>
          <w:sz w:val="24"/>
          <w:szCs w:val="24"/>
          <w:lang w:val="en-US"/>
        </w:rPr>
        <w:t xml:space="preserve"> It is compulsory for contractors to meet these conditions. Following the signing of the agreement, the contractor will submit the detailed work program on vehicle test and trial runs to the approval of the </w:t>
      </w:r>
      <w:r w:rsidR="00206909" w:rsidRPr="00B21AA6">
        <w:rPr>
          <w:rFonts w:ascii="Times New Roman" w:hAnsi="Times New Roman" w:cs="Times New Roman"/>
          <w:sz w:val="24"/>
          <w:szCs w:val="24"/>
          <w:lang w:val="en-US"/>
        </w:rPr>
        <w:t>Administration</w:t>
      </w:r>
      <w:r w:rsidR="00D078D6" w:rsidRPr="00B21AA6">
        <w:rPr>
          <w:rFonts w:ascii="Times New Roman" w:hAnsi="Times New Roman" w:cs="Times New Roman"/>
          <w:sz w:val="24"/>
          <w:szCs w:val="24"/>
          <w:lang w:val="en-US"/>
        </w:rPr>
        <w:t xml:space="preserve"> within 180 (one hundred and eighty) calendar days</w:t>
      </w:r>
    </w:p>
    <w:p w:rsidR="00E06F57" w:rsidRPr="00B21AA6" w:rsidRDefault="00E06F57" w:rsidP="00E06F57">
      <w:pPr>
        <w:spacing w:after="0" w:line="240" w:lineRule="auto"/>
        <w:ind w:left="360"/>
        <w:rPr>
          <w:rFonts w:ascii="Times New Roman" w:hAnsi="Times New Roman" w:cs="Times New Roman"/>
          <w:sz w:val="24"/>
          <w:szCs w:val="24"/>
          <w:lang w:val="en-US"/>
        </w:rPr>
      </w:pPr>
    </w:p>
    <w:p w:rsidR="00E06F57" w:rsidRPr="008E7947" w:rsidRDefault="00E06F57" w:rsidP="00E06F57">
      <w:pPr>
        <w:spacing w:after="0" w:line="240" w:lineRule="auto"/>
        <w:ind w:left="360"/>
        <w:rPr>
          <w:rFonts w:ascii="Times New Roman" w:hAnsi="Times New Roman" w:cs="Times New Roman"/>
          <w:b/>
          <w:sz w:val="24"/>
          <w:szCs w:val="24"/>
          <w:lang w:val="en-US"/>
        </w:rPr>
      </w:pPr>
      <w:r w:rsidRPr="008E7947">
        <w:rPr>
          <w:rFonts w:ascii="Times New Roman" w:hAnsi="Times New Roman" w:cs="Times New Roman"/>
          <w:b/>
          <w:sz w:val="24"/>
          <w:szCs w:val="24"/>
          <w:lang w:val="en-US"/>
        </w:rPr>
        <w:t>3 – Tender’s</w:t>
      </w:r>
    </w:p>
    <w:p w:rsidR="00E06F57" w:rsidRPr="00B21AA6" w:rsidRDefault="00E06F57" w:rsidP="00E06F57">
      <w:pPr>
        <w:spacing w:after="0" w:line="240" w:lineRule="auto"/>
        <w:ind w:left="360"/>
        <w:rPr>
          <w:rFonts w:ascii="Times New Roman" w:hAnsi="Times New Roman" w:cs="Times New Roman"/>
          <w:sz w:val="24"/>
          <w:szCs w:val="24"/>
          <w:lang w:val="en-US"/>
        </w:rPr>
      </w:pPr>
    </w:p>
    <w:p w:rsidR="00E06F57" w:rsidRPr="00B21AA6" w:rsidRDefault="00E06F57" w:rsidP="00E06F57">
      <w:pPr>
        <w:pStyle w:val="ListeParagraf"/>
        <w:numPr>
          <w:ilvl w:val="0"/>
          <w:numId w:val="6"/>
        </w:numPr>
        <w:spacing w:after="0" w:line="240" w:lineRule="auto"/>
        <w:rPr>
          <w:rFonts w:ascii="Times New Roman" w:hAnsi="Times New Roman" w:cs="Times New Roman"/>
          <w:sz w:val="24"/>
          <w:szCs w:val="24"/>
          <w:lang w:val="en-US"/>
        </w:rPr>
      </w:pPr>
      <w:r w:rsidRPr="008E7947">
        <w:rPr>
          <w:rFonts w:ascii="Times New Roman" w:hAnsi="Times New Roman" w:cs="Times New Roman"/>
          <w:b/>
          <w:sz w:val="24"/>
          <w:szCs w:val="24"/>
          <w:lang w:val="en-US"/>
        </w:rPr>
        <w:t xml:space="preserve">Place of </w:t>
      </w:r>
      <w:proofErr w:type="gramStart"/>
      <w:r w:rsidRPr="008E7947">
        <w:rPr>
          <w:rFonts w:ascii="Times New Roman" w:hAnsi="Times New Roman" w:cs="Times New Roman"/>
          <w:b/>
          <w:sz w:val="24"/>
          <w:szCs w:val="24"/>
          <w:lang w:val="en-US"/>
        </w:rPr>
        <w:t>Conduct</w:t>
      </w:r>
      <w:r w:rsidR="008E7947">
        <w:rPr>
          <w:rFonts w:ascii="Times New Roman" w:hAnsi="Times New Roman" w:cs="Times New Roman"/>
          <w:b/>
          <w:sz w:val="24"/>
          <w:szCs w:val="24"/>
          <w:lang w:val="en-US"/>
        </w:rPr>
        <w:t xml:space="preserve"> </w:t>
      </w:r>
      <w:r w:rsidRPr="008E7947">
        <w:rPr>
          <w:rFonts w:ascii="Times New Roman" w:hAnsi="Times New Roman" w:cs="Times New Roman"/>
          <w:b/>
          <w:sz w:val="24"/>
          <w:szCs w:val="24"/>
          <w:lang w:val="en-US"/>
        </w:rPr>
        <w:t>:</w:t>
      </w:r>
      <w:proofErr w:type="gramEnd"/>
      <w:r w:rsidR="008E7947">
        <w:rPr>
          <w:rFonts w:ascii="Times New Roman" w:hAnsi="Times New Roman" w:cs="Times New Roman"/>
          <w:sz w:val="24"/>
          <w:szCs w:val="24"/>
          <w:lang w:val="en-US"/>
        </w:rPr>
        <w:t xml:space="preserve"> </w:t>
      </w:r>
      <w:proofErr w:type="spellStart"/>
      <w:r w:rsidR="00855867" w:rsidRPr="00B21AA6">
        <w:rPr>
          <w:rFonts w:ascii="Times New Roman" w:eastAsia="Times New Roman" w:hAnsi="Times New Roman" w:cs="Times New Roman"/>
          <w:sz w:val="24"/>
          <w:szCs w:val="24"/>
          <w:lang w:val="en-US" w:eastAsia="tr-TR"/>
        </w:rPr>
        <w:t>İstanbul</w:t>
      </w:r>
      <w:proofErr w:type="spellEnd"/>
      <w:r w:rsidR="00855867" w:rsidRPr="00B21AA6">
        <w:rPr>
          <w:rFonts w:ascii="Times New Roman" w:eastAsia="Times New Roman" w:hAnsi="Times New Roman" w:cs="Times New Roman"/>
          <w:sz w:val="24"/>
          <w:szCs w:val="24"/>
          <w:lang w:val="en-US" w:eastAsia="tr-TR"/>
        </w:rPr>
        <w:t xml:space="preserve"> </w:t>
      </w:r>
      <w:proofErr w:type="spellStart"/>
      <w:r w:rsidR="00855867" w:rsidRPr="00B21AA6">
        <w:rPr>
          <w:rFonts w:ascii="Times New Roman" w:eastAsia="Times New Roman" w:hAnsi="Times New Roman" w:cs="Times New Roman"/>
          <w:sz w:val="24"/>
          <w:szCs w:val="24"/>
          <w:lang w:val="en-US" w:eastAsia="tr-TR"/>
        </w:rPr>
        <w:t>Büyükşehir</w:t>
      </w:r>
      <w:proofErr w:type="spellEnd"/>
      <w:r w:rsidR="00855867" w:rsidRPr="00B21AA6">
        <w:rPr>
          <w:rFonts w:ascii="Times New Roman" w:eastAsia="Times New Roman" w:hAnsi="Times New Roman" w:cs="Times New Roman"/>
          <w:sz w:val="24"/>
          <w:szCs w:val="24"/>
          <w:lang w:val="en-US" w:eastAsia="tr-TR"/>
        </w:rPr>
        <w:t xml:space="preserve"> </w:t>
      </w:r>
      <w:proofErr w:type="spellStart"/>
      <w:r w:rsidR="00855867" w:rsidRPr="00B21AA6">
        <w:rPr>
          <w:rFonts w:ascii="Times New Roman" w:eastAsia="Times New Roman" w:hAnsi="Times New Roman" w:cs="Times New Roman"/>
          <w:sz w:val="24"/>
          <w:szCs w:val="24"/>
          <w:lang w:val="en-US" w:eastAsia="tr-TR"/>
        </w:rPr>
        <w:t>Belediyesi</w:t>
      </w:r>
      <w:proofErr w:type="spellEnd"/>
      <w:r w:rsidR="00855867" w:rsidRPr="00B21AA6">
        <w:rPr>
          <w:rFonts w:ascii="Times New Roman" w:eastAsia="Times New Roman" w:hAnsi="Times New Roman" w:cs="Times New Roman"/>
          <w:sz w:val="24"/>
          <w:szCs w:val="24"/>
          <w:lang w:val="en-US" w:eastAsia="tr-TR"/>
        </w:rPr>
        <w:t xml:space="preserve"> </w:t>
      </w:r>
      <w:proofErr w:type="spellStart"/>
      <w:r w:rsidR="00855867" w:rsidRPr="00B21AA6">
        <w:rPr>
          <w:rFonts w:ascii="Times New Roman" w:eastAsia="Times New Roman" w:hAnsi="Times New Roman" w:cs="Times New Roman"/>
          <w:sz w:val="24"/>
          <w:szCs w:val="24"/>
          <w:lang w:val="en-US" w:eastAsia="tr-TR"/>
        </w:rPr>
        <w:t>Ek</w:t>
      </w:r>
      <w:proofErr w:type="spellEnd"/>
      <w:r w:rsidR="00855867" w:rsidRPr="00B21AA6">
        <w:rPr>
          <w:rFonts w:ascii="Times New Roman" w:eastAsia="Times New Roman" w:hAnsi="Times New Roman" w:cs="Times New Roman"/>
          <w:sz w:val="24"/>
          <w:szCs w:val="24"/>
          <w:lang w:val="en-US" w:eastAsia="tr-TR"/>
        </w:rPr>
        <w:t xml:space="preserve"> Hizmet Binası İhale İşleri Müdürlüğü M. Nezihi Özmen Mah. Kasım Sk.No.62 Merter-Güngören İSTANBUL</w:t>
      </w:r>
    </w:p>
    <w:p w:rsidR="00855867" w:rsidRPr="00B21AA6" w:rsidRDefault="00855867" w:rsidP="00E06F57">
      <w:pPr>
        <w:pStyle w:val="ListeParagraf"/>
        <w:numPr>
          <w:ilvl w:val="0"/>
          <w:numId w:val="6"/>
        </w:numPr>
        <w:spacing w:after="0" w:line="240" w:lineRule="auto"/>
        <w:rPr>
          <w:rFonts w:ascii="Times New Roman" w:hAnsi="Times New Roman" w:cs="Times New Roman"/>
          <w:sz w:val="24"/>
          <w:szCs w:val="24"/>
          <w:lang w:val="en-US"/>
        </w:rPr>
      </w:pPr>
      <w:r w:rsidRPr="008E7947">
        <w:rPr>
          <w:rFonts w:ascii="Times New Roman" w:eastAsia="Times New Roman" w:hAnsi="Times New Roman" w:cs="Times New Roman"/>
          <w:b/>
          <w:sz w:val="24"/>
          <w:szCs w:val="24"/>
          <w:lang w:val="en-US" w:eastAsia="tr-TR"/>
        </w:rPr>
        <w:t>Date and Time</w:t>
      </w:r>
      <w:r w:rsidR="008E7947">
        <w:rPr>
          <w:rFonts w:ascii="Times New Roman" w:eastAsia="Times New Roman" w:hAnsi="Times New Roman" w:cs="Times New Roman"/>
          <w:b/>
          <w:sz w:val="24"/>
          <w:szCs w:val="24"/>
          <w:lang w:val="en-US" w:eastAsia="tr-TR"/>
        </w:rPr>
        <w:t xml:space="preserve"> </w:t>
      </w:r>
      <w:r w:rsidRPr="008E7947">
        <w:rPr>
          <w:rFonts w:ascii="Times New Roman" w:eastAsia="Times New Roman" w:hAnsi="Times New Roman" w:cs="Times New Roman"/>
          <w:b/>
          <w:sz w:val="24"/>
          <w:szCs w:val="24"/>
          <w:lang w:val="en-US" w:eastAsia="tr-TR"/>
        </w:rPr>
        <w:t>:</w:t>
      </w:r>
      <w:r w:rsidR="008E7947">
        <w:rPr>
          <w:rFonts w:ascii="Times New Roman" w:eastAsia="Times New Roman" w:hAnsi="Times New Roman" w:cs="Times New Roman"/>
          <w:sz w:val="24"/>
          <w:szCs w:val="24"/>
          <w:lang w:val="en-US" w:eastAsia="tr-TR"/>
        </w:rPr>
        <w:t xml:space="preserve"> </w:t>
      </w:r>
      <w:r w:rsidRPr="00B21AA6">
        <w:rPr>
          <w:rFonts w:ascii="Times New Roman" w:eastAsia="Times New Roman" w:hAnsi="Times New Roman" w:cs="Times New Roman"/>
          <w:sz w:val="24"/>
          <w:szCs w:val="24"/>
          <w:lang w:val="en-US" w:eastAsia="tr-TR"/>
        </w:rPr>
        <w:t>15.07.2013 - 10:00</w:t>
      </w:r>
    </w:p>
    <w:p w:rsidR="00D84EC3" w:rsidRPr="00B21AA6" w:rsidRDefault="00D84EC3" w:rsidP="00D84EC3">
      <w:pPr>
        <w:spacing w:after="0" w:line="240" w:lineRule="auto"/>
        <w:rPr>
          <w:rFonts w:ascii="Times New Roman" w:hAnsi="Times New Roman" w:cs="Times New Roman"/>
          <w:sz w:val="24"/>
          <w:szCs w:val="24"/>
          <w:lang w:val="en-US"/>
        </w:rPr>
      </w:pPr>
    </w:p>
    <w:p w:rsidR="00D84EC3" w:rsidRPr="00B21AA6" w:rsidRDefault="002129F5" w:rsidP="00D84EC3">
      <w:pPr>
        <w:spacing w:after="0" w:line="240" w:lineRule="auto"/>
        <w:rPr>
          <w:rFonts w:ascii="Times New Roman" w:hAnsi="Times New Roman" w:cs="Times New Roman"/>
          <w:b/>
          <w:sz w:val="24"/>
          <w:szCs w:val="24"/>
          <w:lang w:val="en-US"/>
        </w:rPr>
      </w:pPr>
      <w:r w:rsidRPr="00B21AA6">
        <w:rPr>
          <w:rFonts w:ascii="Times New Roman" w:hAnsi="Times New Roman" w:cs="Times New Roman"/>
          <w:b/>
          <w:sz w:val="24"/>
          <w:szCs w:val="24"/>
          <w:lang w:val="en-US"/>
        </w:rPr>
        <w:lastRenderedPageBreak/>
        <w:t>4. Conditions for participating in the tender, documents required in addition to criteria that will be applied for</w:t>
      </w:r>
      <w:r w:rsidR="002F5974" w:rsidRPr="00B21AA6">
        <w:rPr>
          <w:rFonts w:ascii="Times New Roman" w:hAnsi="Times New Roman" w:cs="Times New Roman"/>
          <w:b/>
          <w:sz w:val="24"/>
          <w:szCs w:val="24"/>
          <w:lang w:val="en-US"/>
        </w:rPr>
        <w:t xml:space="preserve"> qualification</w:t>
      </w:r>
      <w:r w:rsidRPr="00B21AA6">
        <w:rPr>
          <w:rFonts w:ascii="Times New Roman" w:hAnsi="Times New Roman" w:cs="Times New Roman"/>
          <w:b/>
          <w:sz w:val="24"/>
          <w:szCs w:val="24"/>
          <w:lang w:val="en-US"/>
        </w:rPr>
        <w:t xml:space="preserve"> rating:</w:t>
      </w:r>
    </w:p>
    <w:p w:rsidR="002129F5" w:rsidRPr="00B21AA6" w:rsidRDefault="002129F5" w:rsidP="00D84EC3">
      <w:pPr>
        <w:spacing w:after="0" w:line="240" w:lineRule="auto"/>
        <w:rPr>
          <w:rFonts w:ascii="Times New Roman" w:hAnsi="Times New Roman" w:cs="Times New Roman"/>
          <w:sz w:val="24"/>
          <w:szCs w:val="24"/>
          <w:lang w:val="en-US"/>
        </w:rPr>
      </w:pPr>
      <w:r w:rsidRPr="00B21AA6">
        <w:rPr>
          <w:rFonts w:ascii="Times New Roman" w:hAnsi="Times New Roman" w:cs="Times New Roman"/>
          <w:b/>
          <w:sz w:val="24"/>
          <w:szCs w:val="24"/>
          <w:lang w:val="en-US"/>
        </w:rPr>
        <w:t>4.1.</w:t>
      </w:r>
      <w:r w:rsidRPr="00B21AA6">
        <w:rPr>
          <w:rFonts w:ascii="Times New Roman" w:hAnsi="Times New Roman" w:cs="Times New Roman"/>
          <w:sz w:val="24"/>
          <w:szCs w:val="24"/>
          <w:lang w:val="en-US"/>
        </w:rPr>
        <w:t xml:space="preserve"> Conditions for participating in the tender and documents required:</w:t>
      </w:r>
    </w:p>
    <w:p w:rsidR="002129F5" w:rsidRPr="00B21AA6" w:rsidRDefault="002129F5" w:rsidP="00D84EC3">
      <w:pPr>
        <w:spacing w:after="0" w:line="240" w:lineRule="auto"/>
        <w:rPr>
          <w:rFonts w:ascii="Times New Roman" w:hAnsi="Times New Roman" w:cs="Times New Roman"/>
          <w:sz w:val="24"/>
          <w:szCs w:val="24"/>
          <w:lang w:val="en-US"/>
        </w:rPr>
      </w:pPr>
      <w:r w:rsidRPr="00B21AA6">
        <w:rPr>
          <w:rFonts w:ascii="Times New Roman" w:hAnsi="Times New Roman" w:cs="Times New Roman"/>
          <w:b/>
          <w:sz w:val="24"/>
          <w:szCs w:val="24"/>
          <w:lang w:val="en-US"/>
        </w:rPr>
        <w:t>4.1.1.</w:t>
      </w:r>
      <w:r w:rsidRPr="00B21AA6">
        <w:rPr>
          <w:rFonts w:ascii="Times New Roman" w:hAnsi="Times New Roman" w:cs="Times New Roman"/>
          <w:sz w:val="24"/>
          <w:szCs w:val="24"/>
          <w:lang w:val="en-US"/>
        </w:rPr>
        <w:t xml:space="preserve"> </w:t>
      </w:r>
      <w:r w:rsidR="005C147C" w:rsidRPr="00B21AA6">
        <w:rPr>
          <w:rFonts w:ascii="Times New Roman" w:hAnsi="Times New Roman" w:cs="Times New Roman"/>
          <w:sz w:val="24"/>
          <w:szCs w:val="24"/>
          <w:lang w:val="en-US"/>
        </w:rPr>
        <w:t xml:space="preserve">Document from Chamber of Commerce and/or Chamber of Industry or Chamber of Merchants and Craftsmen that is registered </w:t>
      </w:r>
      <w:r w:rsidR="00C3018C" w:rsidRPr="00B21AA6">
        <w:rPr>
          <w:rFonts w:ascii="Times New Roman" w:hAnsi="Times New Roman" w:cs="Times New Roman"/>
          <w:sz w:val="24"/>
          <w:szCs w:val="24"/>
          <w:lang w:val="en-US"/>
        </w:rPr>
        <w:t>in accordance with the legislation</w:t>
      </w:r>
    </w:p>
    <w:p w:rsidR="005C147C" w:rsidRPr="00B21AA6" w:rsidRDefault="005C147C" w:rsidP="00D84EC3">
      <w:pPr>
        <w:spacing w:after="0" w:line="240" w:lineRule="auto"/>
        <w:rPr>
          <w:rFonts w:ascii="Times New Roman" w:hAnsi="Times New Roman" w:cs="Times New Roman"/>
          <w:sz w:val="24"/>
          <w:szCs w:val="24"/>
          <w:lang w:val="en-US"/>
        </w:rPr>
      </w:pPr>
      <w:r w:rsidRPr="00B21AA6">
        <w:rPr>
          <w:rFonts w:ascii="Times New Roman" w:hAnsi="Times New Roman" w:cs="Times New Roman"/>
          <w:b/>
          <w:sz w:val="24"/>
          <w:szCs w:val="24"/>
          <w:lang w:val="en-US"/>
        </w:rPr>
        <w:t>4.1.1.1.</w:t>
      </w:r>
      <w:r w:rsidRPr="00B21AA6">
        <w:rPr>
          <w:rFonts w:ascii="Times New Roman" w:hAnsi="Times New Roman" w:cs="Times New Roman"/>
          <w:sz w:val="24"/>
          <w:szCs w:val="24"/>
          <w:lang w:val="en-US"/>
        </w:rPr>
        <w:t xml:space="preserve"> </w:t>
      </w:r>
      <w:r w:rsidR="00C3018C" w:rsidRPr="00B21AA6">
        <w:rPr>
          <w:rFonts w:ascii="Times New Roman" w:hAnsi="Times New Roman" w:cs="Times New Roman"/>
          <w:sz w:val="24"/>
          <w:szCs w:val="24"/>
          <w:lang w:val="en-US"/>
        </w:rPr>
        <w:t xml:space="preserve">In case of </w:t>
      </w:r>
      <w:r w:rsidR="00D4363F" w:rsidRPr="00B21AA6">
        <w:rPr>
          <w:rFonts w:ascii="Times New Roman" w:hAnsi="Times New Roman" w:cs="Times New Roman"/>
          <w:sz w:val="24"/>
          <w:szCs w:val="24"/>
          <w:lang w:val="en-US"/>
        </w:rPr>
        <w:t>real</w:t>
      </w:r>
      <w:r w:rsidR="00C3018C" w:rsidRPr="00B21AA6">
        <w:rPr>
          <w:rFonts w:ascii="Times New Roman" w:hAnsi="Times New Roman" w:cs="Times New Roman"/>
          <w:sz w:val="24"/>
          <w:szCs w:val="24"/>
          <w:lang w:val="en-US"/>
        </w:rPr>
        <w:t xml:space="preserve"> </w:t>
      </w:r>
      <w:r w:rsidR="00BE7C76" w:rsidRPr="00B21AA6">
        <w:rPr>
          <w:rFonts w:ascii="Times New Roman" w:hAnsi="Times New Roman" w:cs="Times New Roman"/>
          <w:sz w:val="24"/>
          <w:szCs w:val="24"/>
          <w:lang w:val="en-US"/>
        </w:rPr>
        <w:t>entity</w:t>
      </w:r>
      <w:r w:rsidR="00C3018C" w:rsidRPr="00B21AA6">
        <w:rPr>
          <w:rFonts w:ascii="Times New Roman" w:hAnsi="Times New Roman" w:cs="Times New Roman"/>
          <w:sz w:val="24"/>
          <w:szCs w:val="24"/>
          <w:lang w:val="en-US"/>
        </w:rPr>
        <w:t xml:space="preserve">, document </w:t>
      </w:r>
      <w:r w:rsidR="00BE7C76" w:rsidRPr="00B21AA6">
        <w:rPr>
          <w:rFonts w:ascii="Times New Roman" w:hAnsi="Times New Roman" w:cs="Times New Roman"/>
          <w:sz w:val="24"/>
          <w:szCs w:val="24"/>
          <w:lang w:val="en-US"/>
        </w:rPr>
        <w:t xml:space="preserve">that is obtained within the year of the first tender notice and date </w:t>
      </w:r>
      <w:r w:rsidR="00C3018C" w:rsidRPr="00B21AA6">
        <w:rPr>
          <w:rFonts w:ascii="Times New Roman" w:hAnsi="Times New Roman" w:cs="Times New Roman"/>
          <w:sz w:val="24"/>
          <w:szCs w:val="24"/>
          <w:lang w:val="en-US"/>
        </w:rPr>
        <w:t xml:space="preserve">showing registration to Chamber of Commerce and/or Chamber of Industry or Chamber of Merchants and Craftsmen </w:t>
      </w:r>
      <w:r w:rsidR="00355194" w:rsidRPr="00B21AA6">
        <w:rPr>
          <w:rFonts w:ascii="Times New Roman" w:hAnsi="Times New Roman" w:cs="Times New Roman"/>
          <w:sz w:val="24"/>
          <w:szCs w:val="24"/>
          <w:lang w:val="en-US"/>
        </w:rPr>
        <w:t xml:space="preserve">according to </w:t>
      </w:r>
      <w:r w:rsidR="00893AB9" w:rsidRPr="00B21AA6">
        <w:rPr>
          <w:rFonts w:ascii="Times New Roman" w:hAnsi="Times New Roman" w:cs="Times New Roman"/>
          <w:sz w:val="24"/>
          <w:szCs w:val="24"/>
          <w:lang w:val="en-US"/>
        </w:rPr>
        <w:t>relation</w:t>
      </w:r>
    </w:p>
    <w:p w:rsidR="00A07BEB" w:rsidRPr="00B21AA6" w:rsidRDefault="00D4363F" w:rsidP="00A07BEB">
      <w:pPr>
        <w:spacing w:after="0" w:line="240" w:lineRule="auto"/>
        <w:rPr>
          <w:rFonts w:ascii="Times New Roman" w:hAnsi="Times New Roman" w:cs="Times New Roman"/>
          <w:sz w:val="24"/>
          <w:szCs w:val="24"/>
          <w:lang w:val="en-US"/>
        </w:rPr>
      </w:pPr>
      <w:r w:rsidRPr="00B21AA6">
        <w:rPr>
          <w:rFonts w:ascii="Times New Roman" w:hAnsi="Times New Roman" w:cs="Times New Roman"/>
          <w:b/>
          <w:sz w:val="24"/>
          <w:szCs w:val="24"/>
          <w:lang w:val="en-US"/>
        </w:rPr>
        <w:t>4.1.1.2.</w:t>
      </w:r>
      <w:r w:rsidRPr="00B21AA6">
        <w:rPr>
          <w:rFonts w:ascii="Times New Roman" w:hAnsi="Times New Roman" w:cs="Times New Roman"/>
          <w:sz w:val="24"/>
          <w:szCs w:val="24"/>
          <w:lang w:val="en-US"/>
        </w:rPr>
        <w:t xml:space="preserve"> </w:t>
      </w:r>
      <w:r w:rsidR="00BE7C76" w:rsidRPr="00B21AA6">
        <w:rPr>
          <w:rFonts w:ascii="Times New Roman" w:hAnsi="Times New Roman" w:cs="Times New Roman"/>
          <w:sz w:val="24"/>
          <w:szCs w:val="24"/>
          <w:lang w:val="en-US"/>
        </w:rPr>
        <w:t xml:space="preserve">In case of legal entity, </w:t>
      </w:r>
      <w:r w:rsidR="00A07BEB" w:rsidRPr="00B21AA6">
        <w:rPr>
          <w:rFonts w:ascii="Times New Roman" w:hAnsi="Times New Roman" w:cs="Times New Roman"/>
          <w:sz w:val="24"/>
          <w:szCs w:val="24"/>
          <w:lang w:val="en-US"/>
        </w:rPr>
        <w:t>document that is obtained within the year of the first tender notice and date showing registration to Chamber of Commerce and/or Chamber of Industry</w:t>
      </w:r>
      <w:r w:rsidR="00F55215" w:rsidRPr="00B21AA6">
        <w:rPr>
          <w:rFonts w:ascii="Times New Roman" w:hAnsi="Times New Roman" w:cs="Times New Roman"/>
          <w:sz w:val="24"/>
          <w:szCs w:val="24"/>
          <w:lang w:val="en-US"/>
        </w:rPr>
        <w:t xml:space="preserve"> in accordance with the legislation</w:t>
      </w:r>
    </w:p>
    <w:p w:rsidR="00F55215" w:rsidRPr="00B21AA6" w:rsidRDefault="00F55215" w:rsidP="00A07BEB">
      <w:pPr>
        <w:spacing w:after="0" w:line="240" w:lineRule="auto"/>
        <w:rPr>
          <w:rFonts w:ascii="Times New Roman" w:hAnsi="Times New Roman" w:cs="Times New Roman"/>
          <w:sz w:val="24"/>
          <w:szCs w:val="24"/>
          <w:lang w:val="en-US"/>
        </w:rPr>
      </w:pPr>
      <w:r w:rsidRPr="00B21AA6">
        <w:rPr>
          <w:rFonts w:ascii="Times New Roman" w:hAnsi="Times New Roman" w:cs="Times New Roman"/>
          <w:b/>
          <w:sz w:val="24"/>
          <w:szCs w:val="24"/>
          <w:lang w:val="en-US"/>
        </w:rPr>
        <w:t>4.1.2.</w:t>
      </w:r>
      <w:r w:rsidRPr="00B21AA6">
        <w:rPr>
          <w:rFonts w:ascii="Times New Roman" w:hAnsi="Times New Roman" w:cs="Times New Roman"/>
          <w:sz w:val="24"/>
          <w:szCs w:val="24"/>
          <w:lang w:val="en-US"/>
        </w:rPr>
        <w:t xml:space="preserve"> </w:t>
      </w:r>
      <w:r w:rsidR="00D47EAF" w:rsidRPr="00B21AA6">
        <w:rPr>
          <w:rFonts w:ascii="Times New Roman" w:hAnsi="Times New Roman" w:cs="Times New Roman"/>
          <w:sz w:val="24"/>
          <w:szCs w:val="24"/>
          <w:lang w:val="en-US"/>
        </w:rPr>
        <w:t>Statement of signature and circular of signature showing authorization to submit proposal</w:t>
      </w:r>
    </w:p>
    <w:p w:rsidR="00D4363F" w:rsidRPr="00B21AA6" w:rsidRDefault="00AA0343" w:rsidP="00D84EC3">
      <w:pPr>
        <w:spacing w:after="0" w:line="240" w:lineRule="auto"/>
        <w:rPr>
          <w:rFonts w:ascii="Times New Roman" w:hAnsi="Times New Roman" w:cs="Times New Roman"/>
          <w:sz w:val="24"/>
          <w:szCs w:val="24"/>
          <w:lang w:val="en-US"/>
        </w:rPr>
      </w:pPr>
      <w:r w:rsidRPr="00B21AA6">
        <w:rPr>
          <w:rFonts w:ascii="Times New Roman" w:hAnsi="Times New Roman" w:cs="Times New Roman"/>
          <w:b/>
          <w:sz w:val="24"/>
          <w:szCs w:val="24"/>
          <w:lang w:val="en-US"/>
        </w:rPr>
        <w:t>4.1.2.1.</w:t>
      </w:r>
      <w:r w:rsidRPr="00B21AA6">
        <w:rPr>
          <w:rFonts w:ascii="Times New Roman" w:hAnsi="Times New Roman" w:cs="Times New Roman"/>
          <w:sz w:val="24"/>
          <w:szCs w:val="24"/>
          <w:lang w:val="en-US"/>
        </w:rPr>
        <w:t xml:space="preserve"> In case of real entity, </w:t>
      </w:r>
      <w:r w:rsidR="00DC55C7" w:rsidRPr="00B21AA6">
        <w:rPr>
          <w:rFonts w:ascii="Times New Roman" w:hAnsi="Times New Roman" w:cs="Times New Roman"/>
          <w:sz w:val="24"/>
          <w:szCs w:val="24"/>
          <w:lang w:val="en-US"/>
        </w:rPr>
        <w:t>notarized</w:t>
      </w:r>
      <w:r w:rsidRPr="00B21AA6">
        <w:rPr>
          <w:rFonts w:ascii="Times New Roman" w:hAnsi="Times New Roman" w:cs="Times New Roman"/>
          <w:sz w:val="24"/>
          <w:szCs w:val="24"/>
          <w:lang w:val="en-US"/>
        </w:rPr>
        <w:t xml:space="preserve"> statement of signature,</w:t>
      </w:r>
    </w:p>
    <w:p w:rsidR="00AA0343" w:rsidRPr="00B21AA6" w:rsidRDefault="00AA0343" w:rsidP="00D84EC3">
      <w:pPr>
        <w:spacing w:after="0" w:line="240" w:lineRule="auto"/>
        <w:rPr>
          <w:rFonts w:ascii="Times New Roman" w:hAnsi="Times New Roman" w:cs="Times New Roman"/>
          <w:sz w:val="24"/>
          <w:szCs w:val="24"/>
          <w:lang w:val="en-US"/>
        </w:rPr>
      </w:pPr>
      <w:r w:rsidRPr="00B21AA6">
        <w:rPr>
          <w:rFonts w:ascii="Times New Roman" w:hAnsi="Times New Roman" w:cs="Times New Roman"/>
          <w:b/>
          <w:sz w:val="24"/>
          <w:szCs w:val="24"/>
          <w:lang w:val="en-US"/>
        </w:rPr>
        <w:t>4.1.2.2.</w:t>
      </w:r>
      <w:r w:rsidRPr="00B21AA6">
        <w:rPr>
          <w:rFonts w:ascii="Times New Roman" w:hAnsi="Times New Roman" w:cs="Times New Roman"/>
          <w:sz w:val="24"/>
          <w:szCs w:val="24"/>
          <w:lang w:val="en-US"/>
        </w:rPr>
        <w:t xml:space="preserve"> In case of legal entity, </w:t>
      </w:r>
      <w:r w:rsidR="006F340E" w:rsidRPr="00B21AA6">
        <w:rPr>
          <w:rFonts w:ascii="Times New Roman" w:hAnsi="Times New Roman" w:cs="Times New Roman"/>
          <w:sz w:val="24"/>
          <w:szCs w:val="24"/>
          <w:lang w:val="en-US"/>
        </w:rPr>
        <w:t xml:space="preserve">Commercial Registry Gazette showing the most recent </w:t>
      </w:r>
      <w:r w:rsidR="00E20C28" w:rsidRPr="00B21AA6">
        <w:rPr>
          <w:rFonts w:ascii="Times New Roman" w:hAnsi="Times New Roman" w:cs="Times New Roman"/>
          <w:sz w:val="24"/>
          <w:szCs w:val="24"/>
          <w:lang w:val="en-US"/>
        </w:rPr>
        <w:t xml:space="preserve">employees </w:t>
      </w:r>
      <w:r w:rsidR="006F340E" w:rsidRPr="00B21AA6">
        <w:rPr>
          <w:rFonts w:ascii="Times New Roman" w:hAnsi="Times New Roman" w:cs="Times New Roman"/>
          <w:sz w:val="24"/>
          <w:szCs w:val="24"/>
          <w:lang w:val="en-US"/>
        </w:rPr>
        <w:t xml:space="preserve">under the supervision of legal entity, partners, members or founders of legal entity; </w:t>
      </w:r>
      <w:r w:rsidR="00E20C28" w:rsidRPr="00B21AA6">
        <w:rPr>
          <w:rFonts w:ascii="Times New Roman" w:hAnsi="Times New Roman" w:cs="Times New Roman"/>
          <w:sz w:val="24"/>
          <w:szCs w:val="24"/>
          <w:lang w:val="en-US"/>
        </w:rPr>
        <w:t xml:space="preserve">in case of Commercial Registry Gazette not including all of this information, related Commercial Registry Gazettes, documents showing these details and </w:t>
      </w:r>
      <w:r w:rsidR="00DC55C7" w:rsidRPr="00B21AA6">
        <w:rPr>
          <w:rFonts w:ascii="Times New Roman" w:hAnsi="Times New Roman" w:cs="Times New Roman"/>
          <w:sz w:val="24"/>
          <w:szCs w:val="24"/>
          <w:lang w:val="en-US"/>
        </w:rPr>
        <w:t>notarized</w:t>
      </w:r>
      <w:bookmarkStart w:id="0" w:name="_GoBack"/>
      <w:bookmarkEnd w:id="0"/>
      <w:r w:rsidR="00E20C28" w:rsidRPr="00B21AA6">
        <w:rPr>
          <w:rFonts w:ascii="Times New Roman" w:hAnsi="Times New Roman" w:cs="Times New Roman"/>
          <w:sz w:val="24"/>
          <w:szCs w:val="24"/>
          <w:lang w:val="en-US"/>
        </w:rPr>
        <w:t xml:space="preserve"> circular of signature,</w:t>
      </w:r>
    </w:p>
    <w:p w:rsidR="00E20C28" w:rsidRPr="00B21AA6" w:rsidRDefault="00B56F68" w:rsidP="00D84EC3">
      <w:pPr>
        <w:spacing w:after="0" w:line="240" w:lineRule="auto"/>
        <w:rPr>
          <w:rFonts w:ascii="Times New Roman" w:hAnsi="Times New Roman" w:cs="Times New Roman"/>
          <w:sz w:val="24"/>
          <w:szCs w:val="24"/>
          <w:lang w:val="en-US"/>
        </w:rPr>
      </w:pPr>
      <w:r w:rsidRPr="00B21AA6">
        <w:rPr>
          <w:rFonts w:ascii="Times New Roman" w:hAnsi="Times New Roman" w:cs="Times New Roman"/>
          <w:b/>
          <w:sz w:val="24"/>
          <w:szCs w:val="24"/>
          <w:lang w:val="en-US"/>
        </w:rPr>
        <w:t>4.1.3.</w:t>
      </w:r>
      <w:r w:rsidRPr="00B21AA6">
        <w:rPr>
          <w:rFonts w:ascii="Times New Roman" w:hAnsi="Times New Roman" w:cs="Times New Roman"/>
          <w:sz w:val="24"/>
          <w:szCs w:val="24"/>
          <w:lang w:val="en-US"/>
        </w:rPr>
        <w:t xml:space="preserve"> Letter of tender of which form and content are defined in administrative specifications</w:t>
      </w:r>
    </w:p>
    <w:p w:rsidR="00855867" w:rsidRPr="00B21AA6" w:rsidRDefault="00B56F68" w:rsidP="00855867">
      <w:pPr>
        <w:spacing w:after="0" w:line="240" w:lineRule="auto"/>
        <w:rPr>
          <w:rFonts w:ascii="Times New Roman" w:hAnsi="Times New Roman" w:cs="Times New Roman"/>
          <w:sz w:val="24"/>
          <w:szCs w:val="24"/>
          <w:lang w:val="en-US"/>
        </w:rPr>
      </w:pPr>
      <w:r w:rsidRPr="00B21AA6">
        <w:rPr>
          <w:rFonts w:ascii="Times New Roman" w:hAnsi="Times New Roman" w:cs="Times New Roman"/>
          <w:b/>
          <w:sz w:val="24"/>
          <w:szCs w:val="24"/>
          <w:lang w:val="en-US"/>
        </w:rPr>
        <w:t>4.1.4</w:t>
      </w:r>
      <w:r w:rsidRPr="00B21AA6">
        <w:rPr>
          <w:rFonts w:ascii="Times New Roman" w:hAnsi="Times New Roman" w:cs="Times New Roman"/>
          <w:sz w:val="24"/>
          <w:szCs w:val="24"/>
          <w:lang w:val="en-US"/>
        </w:rPr>
        <w:t>. Provisional bond of which form and content are defined in administrative specifications.</w:t>
      </w:r>
    </w:p>
    <w:p w:rsidR="00B56F68" w:rsidRPr="00B21AA6" w:rsidRDefault="00B56F68" w:rsidP="00855867">
      <w:pPr>
        <w:spacing w:after="0" w:line="240" w:lineRule="auto"/>
        <w:rPr>
          <w:rFonts w:ascii="Times New Roman" w:hAnsi="Times New Roman" w:cs="Times New Roman"/>
          <w:sz w:val="24"/>
          <w:szCs w:val="24"/>
          <w:lang w:val="en-US"/>
        </w:rPr>
      </w:pPr>
      <w:r w:rsidRPr="00B21AA6">
        <w:rPr>
          <w:rFonts w:ascii="Times New Roman" w:hAnsi="Times New Roman" w:cs="Times New Roman"/>
          <w:b/>
          <w:sz w:val="24"/>
          <w:szCs w:val="24"/>
          <w:lang w:val="en-US"/>
        </w:rPr>
        <w:t>4.1.5.</w:t>
      </w:r>
      <w:r w:rsidRPr="00B21AA6">
        <w:rPr>
          <w:rFonts w:ascii="Times New Roman" w:hAnsi="Times New Roman" w:cs="Times New Roman"/>
          <w:sz w:val="24"/>
          <w:szCs w:val="24"/>
          <w:lang w:val="en-US"/>
        </w:rPr>
        <w:t xml:space="preserve"> </w:t>
      </w:r>
      <w:r w:rsidR="00B86D2C" w:rsidRPr="00B21AA6">
        <w:rPr>
          <w:rFonts w:ascii="Times New Roman" w:hAnsi="Times New Roman" w:cs="Times New Roman"/>
          <w:sz w:val="24"/>
          <w:szCs w:val="24"/>
          <w:lang w:val="en-US"/>
        </w:rPr>
        <w:t>Bidders</w:t>
      </w:r>
      <w:r w:rsidR="0009448D" w:rsidRPr="00B21AA6">
        <w:rPr>
          <w:rFonts w:ascii="Times New Roman" w:hAnsi="Times New Roman" w:cs="Times New Roman"/>
          <w:sz w:val="24"/>
          <w:szCs w:val="24"/>
          <w:lang w:val="en-US"/>
        </w:rPr>
        <w:t xml:space="preserve"> are to provide information on the part of the purcha</w:t>
      </w:r>
      <w:r w:rsidR="00F7532B" w:rsidRPr="00B21AA6">
        <w:rPr>
          <w:rFonts w:ascii="Times New Roman" w:hAnsi="Times New Roman" w:cs="Times New Roman"/>
          <w:sz w:val="24"/>
          <w:szCs w:val="24"/>
          <w:lang w:val="en-US"/>
        </w:rPr>
        <w:t>se for tender that are planned to be completed by</w:t>
      </w:r>
      <w:r w:rsidR="0009448D" w:rsidRPr="00B21AA6">
        <w:rPr>
          <w:rFonts w:ascii="Times New Roman" w:hAnsi="Times New Roman" w:cs="Times New Roman"/>
          <w:sz w:val="24"/>
          <w:szCs w:val="24"/>
          <w:lang w:val="en-US"/>
        </w:rPr>
        <w:t xml:space="preserve"> subcontractors in an additional document attached to their proposal</w:t>
      </w:r>
    </w:p>
    <w:p w:rsidR="00855867" w:rsidRPr="00B21AA6" w:rsidRDefault="0009448D" w:rsidP="00855867">
      <w:pPr>
        <w:spacing w:after="0" w:line="240" w:lineRule="auto"/>
        <w:rPr>
          <w:rFonts w:ascii="Times New Roman" w:hAnsi="Times New Roman" w:cs="Times New Roman"/>
          <w:sz w:val="24"/>
          <w:szCs w:val="24"/>
          <w:lang w:val="en-US"/>
        </w:rPr>
      </w:pPr>
      <w:r w:rsidRPr="00B21AA6">
        <w:rPr>
          <w:rFonts w:ascii="Times New Roman" w:hAnsi="Times New Roman" w:cs="Times New Roman"/>
          <w:b/>
          <w:sz w:val="24"/>
          <w:szCs w:val="24"/>
          <w:lang w:val="en-US"/>
        </w:rPr>
        <w:t>4.1.6.</w:t>
      </w:r>
      <w:r w:rsidRPr="00B21AA6">
        <w:rPr>
          <w:rFonts w:ascii="Times New Roman" w:hAnsi="Times New Roman" w:cs="Times New Roman"/>
          <w:sz w:val="24"/>
          <w:szCs w:val="24"/>
          <w:lang w:val="en-US"/>
        </w:rPr>
        <w:t xml:space="preserve"> </w:t>
      </w:r>
      <w:r w:rsidR="00325C5E" w:rsidRPr="00B21AA6">
        <w:rPr>
          <w:rFonts w:ascii="Times New Roman" w:hAnsi="Times New Roman" w:cs="Times New Roman"/>
          <w:sz w:val="24"/>
          <w:szCs w:val="24"/>
          <w:lang w:val="en-US"/>
        </w:rPr>
        <w:t xml:space="preserve">In case the document presented to show work experience by legal entity belongs to partner which holds more than fifty percent share of the </w:t>
      </w:r>
      <w:r w:rsidR="00032409" w:rsidRPr="00B21AA6">
        <w:rPr>
          <w:rFonts w:ascii="Times New Roman" w:hAnsi="Times New Roman" w:cs="Times New Roman"/>
          <w:sz w:val="24"/>
          <w:szCs w:val="24"/>
          <w:lang w:val="en-US"/>
        </w:rPr>
        <w:t xml:space="preserve">legal </w:t>
      </w:r>
      <w:r w:rsidR="00325C5E" w:rsidRPr="00B21AA6">
        <w:rPr>
          <w:rFonts w:ascii="Times New Roman" w:hAnsi="Times New Roman" w:cs="Times New Roman"/>
          <w:sz w:val="24"/>
          <w:szCs w:val="24"/>
          <w:lang w:val="en-US"/>
        </w:rPr>
        <w:t>entity,</w:t>
      </w:r>
      <w:r w:rsidR="00992020" w:rsidRPr="00B21AA6">
        <w:rPr>
          <w:rFonts w:ascii="Times New Roman" w:hAnsi="Times New Roman" w:cs="Times New Roman"/>
          <w:sz w:val="24"/>
          <w:szCs w:val="24"/>
          <w:lang w:val="en-US"/>
        </w:rPr>
        <w:t xml:space="preserve"> </w:t>
      </w:r>
      <w:r w:rsidR="00446ED0" w:rsidRPr="00B21AA6">
        <w:rPr>
          <w:rFonts w:ascii="Times New Roman" w:hAnsi="Times New Roman" w:cs="Times New Roman"/>
          <w:sz w:val="24"/>
          <w:szCs w:val="24"/>
          <w:lang w:val="en-US"/>
        </w:rPr>
        <w:t xml:space="preserve">document obtained from </w:t>
      </w:r>
      <w:r w:rsidR="00325C5E" w:rsidRPr="00B21AA6">
        <w:rPr>
          <w:rFonts w:ascii="Times New Roman" w:hAnsi="Times New Roman" w:cs="Times New Roman"/>
          <w:sz w:val="24"/>
          <w:szCs w:val="24"/>
          <w:lang w:val="en-US"/>
        </w:rPr>
        <w:t xml:space="preserve"> </w:t>
      </w:r>
      <w:r w:rsidR="00446ED0" w:rsidRPr="00B21AA6">
        <w:rPr>
          <w:rFonts w:ascii="Times New Roman" w:hAnsi="Times New Roman" w:cs="Times New Roman"/>
          <w:sz w:val="24"/>
          <w:szCs w:val="24"/>
          <w:lang w:val="en-US"/>
        </w:rPr>
        <w:t xml:space="preserve">Turkish Union of Chambers and Exchange Commodities or certified public accountant or independent accountant and financial advisor or notary that has been regulated after the first tender notice date and showing that this condition has been preserved in the last year since its first regulation, document in </w:t>
      </w:r>
      <w:r w:rsidR="00BC7FB1" w:rsidRPr="00B21AA6">
        <w:rPr>
          <w:rFonts w:ascii="Times New Roman" w:hAnsi="Times New Roman" w:cs="Times New Roman"/>
          <w:sz w:val="24"/>
          <w:szCs w:val="24"/>
          <w:lang w:val="en-US"/>
        </w:rPr>
        <w:t>s</w:t>
      </w:r>
      <w:r w:rsidR="00446ED0" w:rsidRPr="00B21AA6">
        <w:rPr>
          <w:rFonts w:ascii="Times New Roman" w:hAnsi="Times New Roman" w:cs="Times New Roman"/>
          <w:sz w:val="24"/>
          <w:szCs w:val="24"/>
          <w:lang w:val="en-US"/>
        </w:rPr>
        <w:t>tandard form,</w:t>
      </w:r>
    </w:p>
    <w:p w:rsidR="00446ED0" w:rsidRPr="00B21AA6" w:rsidRDefault="00446ED0" w:rsidP="00855867">
      <w:pPr>
        <w:spacing w:after="0" w:line="240" w:lineRule="auto"/>
        <w:rPr>
          <w:rFonts w:ascii="Times New Roman" w:hAnsi="Times New Roman" w:cs="Times New Roman"/>
          <w:b/>
          <w:sz w:val="24"/>
          <w:szCs w:val="24"/>
          <w:lang w:val="en-US"/>
        </w:rPr>
      </w:pPr>
      <w:r w:rsidRPr="00B21AA6">
        <w:rPr>
          <w:rFonts w:ascii="Times New Roman" w:hAnsi="Times New Roman" w:cs="Times New Roman"/>
          <w:b/>
          <w:sz w:val="24"/>
          <w:szCs w:val="24"/>
          <w:lang w:val="en-US"/>
        </w:rPr>
        <w:t>4.2.</w:t>
      </w:r>
      <w:r w:rsidRPr="00B21AA6">
        <w:rPr>
          <w:rFonts w:ascii="Times New Roman" w:hAnsi="Times New Roman" w:cs="Times New Roman"/>
          <w:sz w:val="24"/>
          <w:szCs w:val="24"/>
          <w:lang w:val="en-US"/>
        </w:rPr>
        <w:t xml:space="preserve"> </w:t>
      </w:r>
      <w:r w:rsidR="0046080C" w:rsidRPr="00B21AA6">
        <w:rPr>
          <w:rFonts w:ascii="Times New Roman" w:hAnsi="Times New Roman" w:cs="Times New Roman"/>
          <w:b/>
          <w:sz w:val="24"/>
          <w:szCs w:val="24"/>
          <w:lang w:val="en-US"/>
        </w:rPr>
        <w:t>Documents related to economic and financial capability and criteria that these documents must possess:</w:t>
      </w:r>
    </w:p>
    <w:p w:rsidR="0046080C" w:rsidRPr="00B21AA6" w:rsidRDefault="0046080C" w:rsidP="00855867">
      <w:pPr>
        <w:spacing w:after="0" w:line="240" w:lineRule="auto"/>
        <w:rPr>
          <w:rFonts w:ascii="Times New Roman" w:hAnsi="Times New Roman" w:cs="Times New Roman"/>
          <w:b/>
          <w:sz w:val="24"/>
          <w:szCs w:val="24"/>
          <w:lang w:val="en-US"/>
        </w:rPr>
      </w:pPr>
      <w:r w:rsidRPr="00B21AA6">
        <w:rPr>
          <w:rFonts w:ascii="Times New Roman" w:hAnsi="Times New Roman" w:cs="Times New Roman"/>
          <w:b/>
          <w:sz w:val="24"/>
          <w:szCs w:val="24"/>
          <w:lang w:val="en-US"/>
        </w:rPr>
        <w:t>4.2.1 Documents to be obtained from Banks</w:t>
      </w:r>
    </w:p>
    <w:p w:rsidR="0046080C" w:rsidRPr="00B21AA6" w:rsidRDefault="00C252D6" w:rsidP="00855867">
      <w:pPr>
        <w:spacing w:after="0" w:line="240" w:lineRule="auto"/>
        <w:rPr>
          <w:rFonts w:ascii="Times New Roman" w:hAnsi="Times New Roman" w:cs="Times New Roman"/>
          <w:b/>
          <w:sz w:val="24"/>
          <w:szCs w:val="24"/>
          <w:lang w:val="en-US"/>
        </w:rPr>
      </w:pPr>
      <w:r w:rsidRPr="00B21AA6">
        <w:rPr>
          <w:rFonts w:ascii="Times New Roman" w:hAnsi="Times New Roman" w:cs="Times New Roman"/>
          <w:sz w:val="24"/>
          <w:szCs w:val="24"/>
          <w:lang w:val="en-US"/>
        </w:rPr>
        <w:t xml:space="preserve">Bank reference letter showing unused </w:t>
      </w:r>
      <w:r w:rsidR="0035124C" w:rsidRPr="00B21AA6">
        <w:rPr>
          <w:rFonts w:ascii="Times New Roman" w:hAnsi="Times New Roman" w:cs="Times New Roman"/>
          <w:sz w:val="24"/>
          <w:szCs w:val="24"/>
          <w:lang w:val="en-US"/>
        </w:rPr>
        <w:t>cash</w:t>
      </w:r>
      <w:r w:rsidRPr="00B21AA6">
        <w:rPr>
          <w:rFonts w:ascii="Times New Roman" w:hAnsi="Times New Roman" w:cs="Times New Roman"/>
          <w:sz w:val="24"/>
          <w:szCs w:val="24"/>
          <w:lang w:val="en-US"/>
        </w:rPr>
        <w:t xml:space="preserve"> </w:t>
      </w:r>
      <w:r w:rsidR="0035124C" w:rsidRPr="00B21AA6">
        <w:rPr>
          <w:rFonts w:ascii="Times New Roman" w:hAnsi="Times New Roman" w:cs="Times New Roman"/>
          <w:sz w:val="24"/>
          <w:szCs w:val="24"/>
          <w:lang w:val="en-US"/>
        </w:rPr>
        <w:t xml:space="preserve">or non-cash loan </w:t>
      </w:r>
      <w:r w:rsidR="003A5FA2" w:rsidRPr="00B21AA6">
        <w:rPr>
          <w:rFonts w:ascii="Times New Roman" w:hAnsi="Times New Roman" w:cs="Times New Roman"/>
          <w:sz w:val="24"/>
          <w:szCs w:val="24"/>
          <w:lang w:val="en-US"/>
        </w:rPr>
        <w:t>or unrestricted deposit</w:t>
      </w:r>
      <w:r w:rsidRPr="00B21AA6">
        <w:rPr>
          <w:rFonts w:ascii="Times New Roman" w:hAnsi="Times New Roman" w:cs="Times New Roman"/>
          <w:sz w:val="24"/>
          <w:szCs w:val="24"/>
          <w:lang w:val="en-US"/>
        </w:rPr>
        <w:t xml:space="preserve"> </w:t>
      </w:r>
      <w:r w:rsidR="00307367" w:rsidRPr="00B21AA6">
        <w:rPr>
          <w:rFonts w:ascii="Times New Roman" w:hAnsi="Times New Roman" w:cs="Times New Roman"/>
          <w:sz w:val="24"/>
          <w:szCs w:val="24"/>
          <w:lang w:val="en-US"/>
        </w:rPr>
        <w:t>at</w:t>
      </w:r>
      <w:r w:rsidRPr="00B21AA6">
        <w:rPr>
          <w:rFonts w:ascii="Times New Roman" w:hAnsi="Times New Roman" w:cs="Times New Roman"/>
          <w:sz w:val="24"/>
          <w:szCs w:val="24"/>
          <w:lang w:val="en-US"/>
        </w:rPr>
        <w:t xml:space="preserve"> the banks in an amount to be determined by the </w:t>
      </w:r>
      <w:r w:rsidR="006A464C" w:rsidRPr="00B21AA6">
        <w:rPr>
          <w:rFonts w:ascii="Times New Roman" w:hAnsi="Times New Roman" w:cs="Times New Roman"/>
          <w:sz w:val="24"/>
          <w:szCs w:val="24"/>
          <w:lang w:val="en-US"/>
        </w:rPr>
        <w:t>bidder</w:t>
      </w:r>
      <w:r w:rsidRPr="00B21AA6">
        <w:rPr>
          <w:rFonts w:ascii="Times New Roman" w:hAnsi="Times New Roman" w:cs="Times New Roman"/>
          <w:sz w:val="24"/>
          <w:szCs w:val="24"/>
          <w:lang w:val="en-US"/>
        </w:rPr>
        <w:t xml:space="preserve"> but</w:t>
      </w:r>
      <w:r w:rsidR="00307367" w:rsidRPr="00B21AA6">
        <w:rPr>
          <w:rFonts w:ascii="Times New Roman" w:hAnsi="Times New Roman" w:cs="Times New Roman"/>
          <w:sz w:val="24"/>
          <w:szCs w:val="24"/>
          <w:lang w:val="en-US"/>
        </w:rPr>
        <w:t xml:space="preserve"> to be</w:t>
      </w:r>
      <w:r w:rsidRPr="00B21AA6">
        <w:rPr>
          <w:rFonts w:ascii="Times New Roman" w:hAnsi="Times New Roman" w:cs="Times New Roman"/>
          <w:sz w:val="24"/>
          <w:szCs w:val="24"/>
          <w:lang w:val="en-US"/>
        </w:rPr>
        <w:t xml:space="preserve"> not </w:t>
      </w:r>
      <w:r w:rsidR="00307367" w:rsidRPr="00B21AA6">
        <w:rPr>
          <w:rFonts w:ascii="Times New Roman" w:hAnsi="Times New Roman" w:cs="Times New Roman"/>
          <w:sz w:val="24"/>
          <w:szCs w:val="24"/>
          <w:lang w:val="en-US"/>
        </w:rPr>
        <w:t xml:space="preserve">less than </w:t>
      </w:r>
      <w:r w:rsidR="00A91181" w:rsidRPr="00B21AA6">
        <w:rPr>
          <w:rFonts w:ascii="Times New Roman" w:hAnsi="Times New Roman" w:cs="Times New Roman"/>
          <w:sz w:val="24"/>
          <w:szCs w:val="24"/>
          <w:lang w:val="en-US"/>
        </w:rPr>
        <w:t xml:space="preserve">%10 of </w:t>
      </w:r>
      <w:r w:rsidR="00307367" w:rsidRPr="00B21AA6">
        <w:rPr>
          <w:rFonts w:ascii="Times New Roman" w:hAnsi="Times New Roman" w:cs="Times New Roman"/>
          <w:sz w:val="24"/>
          <w:szCs w:val="24"/>
          <w:lang w:val="en-US"/>
        </w:rPr>
        <w:t>proposed sum</w:t>
      </w:r>
    </w:p>
    <w:p w:rsidR="00A91181" w:rsidRPr="00B21AA6" w:rsidRDefault="00A91181" w:rsidP="00855867">
      <w:pPr>
        <w:spacing w:after="0" w:line="240" w:lineRule="auto"/>
        <w:rPr>
          <w:rFonts w:ascii="Times New Roman" w:hAnsi="Times New Roman" w:cs="Times New Roman"/>
          <w:b/>
          <w:sz w:val="24"/>
          <w:szCs w:val="24"/>
          <w:lang w:val="en-US"/>
        </w:rPr>
      </w:pPr>
      <w:r w:rsidRPr="00B21AA6">
        <w:rPr>
          <w:rFonts w:ascii="Times New Roman" w:hAnsi="Times New Roman" w:cs="Times New Roman"/>
          <w:b/>
          <w:sz w:val="24"/>
          <w:szCs w:val="24"/>
          <w:lang w:val="en-US"/>
        </w:rPr>
        <w:t xml:space="preserve">4.2.2. </w:t>
      </w:r>
      <w:r w:rsidR="00237876" w:rsidRPr="00B21AA6">
        <w:rPr>
          <w:rFonts w:ascii="Times New Roman" w:hAnsi="Times New Roman" w:cs="Times New Roman"/>
          <w:b/>
          <w:sz w:val="24"/>
          <w:szCs w:val="24"/>
          <w:lang w:val="en-US"/>
        </w:rPr>
        <w:t xml:space="preserve">Year-end balance sheet that </w:t>
      </w:r>
      <w:r w:rsidR="003A5FA2" w:rsidRPr="00B21AA6">
        <w:rPr>
          <w:rFonts w:ascii="Times New Roman" w:hAnsi="Times New Roman" w:cs="Times New Roman"/>
          <w:b/>
          <w:sz w:val="24"/>
          <w:szCs w:val="24"/>
          <w:lang w:val="en-US"/>
        </w:rPr>
        <w:t>corresponds</w:t>
      </w:r>
      <w:r w:rsidR="00237876" w:rsidRPr="00B21AA6">
        <w:rPr>
          <w:rFonts w:ascii="Times New Roman" w:hAnsi="Times New Roman" w:cs="Times New Roman"/>
          <w:b/>
          <w:sz w:val="24"/>
          <w:szCs w:val="24"/>
          <w:lang w:val="en-US"/>
        </w:rPr>
        <w:t xml:space="preserve"> to the year before the year the tender was conducted or equivalent documents:</w:t>
      </w:r>
    </w:p>
    <w:p w:rsidR="00237876" w:rsidRPr="00B21AA6" w:rsidRDefault="00237876" w:rsidP="00855867">
      <w:pPr>
        <w:spacing w:after="0" w:line="240" w:lineRule="auto"/>
        <w:rPr>
          <w:rFonts w:ascii="Times New Roman" w:hAnsi="Times New Roman" w:cs="Times New Roman"/>
          <w:sz w:val="24"/>
          <w:szCs w:val="24"/>
          <w:lang w:val="en-US"/>
        </w:rPr>
      </w:pPr>
      <w:r w:rsidRPr="008E7947">
        <w:rPr>
          <w:rFonts w:ascii="Times New Roman" w:hAnsi="Times New Roman" w:cs="Times New Roman"/>
          <w:b/>
          <w:sz w:val="24"/>
          <w:szCs w:val="24"/>
          <w:lang w:val="en-US"/>
        </w:rPr>
        <w:t>a)</w:t>
      </w:r>
      <w:r w:rsidR="006C1FEC" w:rsidRPr="00B21AA6">
        <w:rPr>
          <w:rFonts w:ascii="Times New Roman" w:hAnsi="Times New Roman" w:cs="Times New Roman"/>
          <w:sz w:val="24"/>
          <w:szCs w:val="24"/>
          <w:lang w:val="en-US"/>
        </w:rPr>
        <w:t xml:space="preserve"> In accordance with the respective regulations, for </w:t>
      </w:r>
      <w:r w:rsidR="006A464C" w:rsidRPr="00B21AA6">
        <w:rPr>
          <w:rFonts w:ascii="Times New Roman" w:hAnsi="Times New Roman" w:cs="Times New Roman"/>
          <w:sz w:val="24"/>
          <w:szCs w:val="24"/>
          <w:lang w:val="en-US"/>
        </w:rPr>
        <w:t>bidder</w:t>
      </w:r>
      <w:r w:rsidR="00766814" w:rsidRPr="00B21AA6">
        <w:rPr>
          <w:rFonts w:ascii="Times New Roman" w:hAnsi="Times New Roman" w:cs="Times New Roman"/>
          <w:sz w:val="24"/>
          <w:szCs w:val="24"/>
          <w:lang w:val="en-US"/>
        </w:rPr>
        <w:t>s that</w:t>
      </w:r>
      <w:r w:rsidR="006C1FEC" w:rsidRPr="00B21AA6">
        <w:rPr>
          <w:rFonts w:ascii="Times New Roman" w:hAnsi="Times New Roman" w:cs="Times New Roman"/>
          <w:sz w:val="24"/>
          <w:szCs w:val="24"/>
          <w:lang w:val="en-US"/>
        </w:rPr>
        <w:t xml:space="preserve"> have the legal obligation to publish their balance sheets, year-end balance sheets or parts of sheet</w:t>
      </w:r>
      <w:r w:rsidR="00766814" w:rsidRPr="00B21AA6">
        <w:rPr>
          <w:rFonts w:ascii="Times New Roman" w:hAnsi="Times New Roman" w:cs="Times New Roman"/>
          <w:sz w:val="24"/>
          <w:szCs w:val="24"/>
          <w:lang w:val="en-US"/>
        </w:rPr>
        <w:t>s</w:t>
      </w:r>
      <w:r w:rsidR="006C1FEC" w:rsidRPr="00B21AA6">
        <w:rPr>
          <w:rFonts w:ascii="Times New Roman" w:hAnsi="Times New Roman" w:cs="Times New Roman"/>
          <w:sz w:val="24"/>
          <w:szCs w:val="24"/>
          <w:lang w:val="en-US"/>
        </w:rPr>
        <w:t xml:space="preserve"> showing necessary criteria have been met,</w:t>
      </w:r>
    </w:p>
    <w:p w:rsidR="00766814" w:rsidRPr="00B21AA6" w:rsidRDefault="006C1FEC" w:rsidP="00766814">
      <w:pPr>
        <w:spacing w:after="0" w:line="240" w:lineRule="auto"/>
        <w:rPr>
          <w:rFonts w:ascii="Times New Roman" w:hAnsi="Times New Roman" w:cs="Times New Roman"/>
          <w:sz w:val="24"/>
          <w:szCs w:val="24"/>
          <w:lang w:val="en-US"/>
        </w:rPr>
      </w:pPr>
      <w:r w:rsidRPr="008E7947">
        <w:rPr>
          <w:rFonts w:ascii="Times New Roman" w:hAnsi="Times New Roman" w:cs="Times New Roman"/>
          <w:b/>
          <w:sz w:val="24"/>
          <w:szCs w:val="24"/>
          <w:lang w:val="en-US"/>
        </w:rPr>
        <w:t>b)</w:t>
      </w:r>
      <w:r w:rsidRPr="00B21AA6">
        <w:rPr>
          <w:rFonts w:ascii="Times New Roman" w:hAnsi="Times New Roman" w:cs="Times New Roman"/>
          <w:sz w:val="24"/>
          <w:szCs w:val="24"/>
          <w:lang w:val="en-US"/>
        </w:rPr>
        <w:t xml:space="preserve"> </w:t>
      </w:r>
      <w:r w:rsidR="00766814" w:rsidRPr="00B21AA6">
        <w:rPr>
          <w:rFonts w:ascii="Times New Roman" w:hAnsi="Times New Roman" w:cs="Times New Roman"/>
          <w:sz w:val="24"/>
          <w:szCs w:val="24"/>
          <w:lang w:val="en-US"/>
        </w:rPr>
        <w:t xml:space="preserve">In accordance with the respective regulations, for </w:t>
      </w:r>
      <w:r w:rsidR="006A464C" w:rsidRPr="00B21AA6">
        <w:rPr>
          <w:rFonts w:ascii="Times New Roman" w:hAnsi="Times New Roman" w:cs="Times New Roman"/>
          <w:sz w:val="24"/>
          <w:szCs w:val="24"/>
          <w:lang w:val="en-US"/>
        </w:rPr>
        <w:t>bidder</w:t>
      </w:r>
      <w:r w:rsidR="00766814" w:rsidRPr="00B21AA6">
        <w:rPr>
          <w:rFonts w:ascii="Times New Roman" w:hAnsi="Times New Roman" w:cs="Times New Roman"/>
          <w:sz w:val="24"/>
          <w:szCs w:val="24"/>
          <w:lang w:val="en-US"/>
        </w:rPr>
        <w:t xml:space="preserve">s that do not have the legal obligation to publish their balance sheets, year-end balance sheets or parts of sheets showing necessary criteria have been met or </w:t>
      </w:r>
      <w:r w:rsidR="006607AD" w:rsidRPr="00B21AA6">
        <w:rPr>
          <w:rFonts w:ascii="Times New Roman" w:hAnsi="Times New Roman" w:cs="Times New Roman"/>
          <w:sz w:val="24"/>
          <w:szCs w:val="24"/>
          <w:lang w:val="en-US"/>
        </w:rPr>
        <w:t xml:space="preserve">document </w:t>
      </w:r>
      <w:r w:rsidR="0098384F" w:rsidRPr="00B21AA6">
        <w:rPr>
          <w:rFonts w:ascii="Times New Roman" w:hAnsi="Times New Roman" w:cs="Times New Roman"/>
          <w:sz w:val="24"/>
          <w:szCs w:val="24"/>
          <w:lang w:val="en-US"/>
        </w:rPr>
        <w:t xml:space="preserve">in standard form </w:t>
      </w:r>
      <w:r w:rsidR="006607AD" w:rsidRPr="00B21AA6">
        <w:rPr>
          <w:rFonts w:ascii="Times New Roman" w:hAnsi="Times New Roman" w:cs="Times New Roman"/>
          <w:sz w:val="24"/>
          <w:szCs w:val="24"/>
          <w:lang w:val="en-US"/>
        </w:rPr>
        <w:t>regulated by certified public accountant or independent accountant and financial advisor</w:t>
      </w:r>
      <w:r w:rsidR="0098384F" w:rsidRPr="00B21AA6">
        <w:rPr>
          <w:rFonts w:ascii="Times New Roman" w:hAnsi="Times New Roman" w:cs="Times New Roman"/>
          <w:sz w:val="24"/>
          <w:szCs w:val="24"/>
          <w:lang w:val="en-US"/>
        </w:rPr>
        <w:t xml:space="preserve"> to show that the criteria have been met.</w:t>
      </w:r>
    </w:p>
    <w:p w:rsidR="006C1FEC" w:rsidRPr="00B21AA6" w:rsidRDefault="006C1FEC" w:rsidP="00855867">
      <w:pPr>
        <w:spacing w:after="0" w:line="240" w:lineRule="auto"/>
        <w:rPr>
          <w:rFonts w:ascii="Times New Roman" w:hAnsi="Times New Roman" w:cs="Times New Roman"/>
          <w:sz w:val="24"/>
          <w:szCs w:val="24"/>
          <w:lang w:val="en-US"/>
        </w:rPr>
      </w:pPr>
    </w:p>
    <w:p w:rsidR="009D7DD9" w:rsidRPr="00B21AA6" w:rsidRDefault="0041601F" w:rsidP="009D7DD9">
      <w:pPr>
        <w:spacing w:after="240"/>
        <w:rPr>
          <w:rFonts w:ascii="Times New Roman" w:eastAsia="Times New Roman" w:hAnsi="Times New Roman" w:cs="Times New Roman"/>
          <w:sz w:val="24"/>
          <w:szCs w:val="24"/>
          <w:lang w:eastAsia="tr-TR"/>
        </w:rPr>
      </w:pPr>
      <w:r w:rsidRPr="00B21AA6">
        <w:rPr>
          <w:rFonts w:ascii="Times New Roman" w:hAnsi="Times New Roman" w:cs="Times New Roman"/>
          <w:sz w:val="24"/>
          <w:szCs w:val="24"/>
          <w:lang w:val="en-US"/>
        </w:rPr>
        <w:t xml:space="preserve"> </w:t>
      </w:r>
    </w:p>
    <w:tbl>
      <w:tblPr>
        <w:tblW w:w="5000" w:type="pct"/>
        <w:tblCellSpacing w:w="15" w:type="dxa"/>
        <w:tblCellMar>
          <w:top w:w="15" w:type="dxa"/>
          <w:left w:w="15" w:type="dxa"/>
          <w:bottom w:w="15" w:type="dxa"/>
          <w:right w:w="15" w:type="dxa"/>
        </w:tblCellMar>
        <w:tblLook w:val="04A0"/>
      </w:tblPr>
      <w:tblGrid>
        <w:gridCol w:w="9162"/>
      </w:tblGrid>
      <w:tr w:rsidR="009D7DD9" w:rsidRPr="00B21AA6" w:rsidTr="00D03A16">
        <w:trPr>
          <w:trHeight w:val="7412"/>
          <w:tblCellSpacing w:w="15" w:type="dxa"/>
        </w:trPr>
        <w:tc>
          <w:tcPr>
            <w:tcW w:w="0" w:type="auto"/>
            <w:vAlign w:val="center"/>
            <w:hideMark/>
          </w:tcPr>
          <w:p w:rsidR="009D7DD9" w:rsidRPr="00B21AA6" w:rsidRDefault="009D7DD9" w:rsidP="00D03A16">
            <w:pPr>
              <w:spacing w:after="0"/>
              <w:rPr>
                <w:rFonts w:ascii="Times New Roman" w:eastAsia="Times New Roman" w:hAnsi="Times New Roman" w:cs="Times New Roman"/>
                <w:sz w:val="24"/>
                <w:szCs w:val="24"/>
                <w:lang w:eastAsia="tr-TR"/>
              </w:rPr>
            </w:pPr>
          </w:p>
          <w:tbl>
            <w:tblPr>
              <w:tblW w:w="5000" w:type="pct"/>
              <w:tblCellSpacing w:w="15" w:type="dxa"/>
              <w:tblCellMar>
                <w:top w:w="15" w:type="dxa"/>
                <w:left w:w="15" w:type="dxa"/>
                <w:bottom w:w="15" w:type="dxa"/>
                <w:right w:w="15" w:type="dxa"/>
              </w:tblCellMar>
              <w:tblLook w:val="04A0"/>
            </w:tblPr>
            <w:tblGrid>
              <w:gridCol w:w="9072"/>
            </w:tblGrid>
            <w:tr w:rsidR="009D7DD9" w:rsidRPr="00B21AA6" w:rsidTr="00D03A16">
              <w:trPr>
                <w:tblCellSpacing w:w="15" w:type="dxa"/>
              </w:trPr>
              <w:tc>
                <w:tcPr>
                  <w:tcW w:w="9012" w:type="dxa"/>
                  <w:vAlign w:val="center"/>
                  <w:hideMark/>
                </w:tcPr>
                <w:p w:rsidR="009D7DD9" w:rsidRPr="00B21AA6" w:rsidRDefault="009D7DD9" w:rsidP="00D03A16">
                  <w:pPr>
                    <w:rPr>
                      <w:rFonts w:ascii="Times New Roman" w:hAnsi="Times New Roman" w:cs="Times New Roman"/>
                      <w:sz w:val="24"/>
                      <w:szCs w:val="24"/>
                      <w:lang w:val="en-US"/>
                    </w:rPr>
                  </w:pPr>
                  <w:r w:rsidRPr="00B21AA6">
                    <w:rPr>
                      <w:rFonts w:ascii="Times New Roman" w:hAnsi="Times New Roman" w:cs="Times New Roman"/>
                      <w:sz w:val="24"/>
                      <w:szCs w:val="24"/>
                      <w:lang w:val="en-US"/>
                    </w:rPr>
                    <w:t>In the balance sheets or equivalent certificates submitted</w:t>
                  </w:r>
                  <w:r w:rsidRPr="00B21AA6">
                    <w:rPr>
                      <w:rFonts w:ascii="Times New Roman" w:eastAsia="Times New Roman" w:hAnsi="Times New Roman" w:cs="Times New Roman"/>
                      <w:sz w:val="24"/>
                      <w:szCs w:val="24"/>
                      <w:lang w:eastAsia="tr-TR"/>
                    </w:rPr>
                    <w:t>;</w:t>
                  </w:r>
                  <w:r w:rsidRPr="00B21AA6">
                    <w:rPr>
                      <w:rFonts w:ascii="Times New Roman" w:eastAsia="Times New Roman" w:hAnsi="Times New Roman" w:cs="Times New Roman"/>
                      <w:sz w:val="24"/>
                      <w:szCs w:val="24"/>
                      <w:lang w:eastAsia="tr-TR"/>
                    </w:rPr>
                    <w:br/>
                  </w:r>
                  <w:r w:rsidRPr="008E7947">
                    <w:rPr>
                      <w:rFonts w:ascii="Times New Roman" w:eastAsia="Times New Roman" w:hAnsi="Times New Roman" w:cs="Times New Roman"/>
                      <w:b/>
                      <w:sz w:val="24"/>
                      <w:szCs w:val="24"/>
                      <w:lang w:eastAsia="tr-TR"/>
                    </w:rPr>
                    <w:t>a)</w:t>
                  </w:r>
                  <w:r w:rsidRPr="00B21AA6">
                    <w:rPr>
                      <w:rFonts w:ascii="Times New Roman" w:eastAsia="Times New Roman" w:hAnsi="Times New Roman" w:cs="Times New Roman"/>
                      <w:sz w:val="24"/>
                      <w:szCs w:val="24"/>
                      <w:lang w:eastAsia="tr-TR"/>
                    </w:rPr>
                    <w:t xml:space="preserve"> The current ratio (current assets / short term liabilities) must be minimum 0.75</w:t>
                  </w:r>
                  <w:r w:rsidRPr="00B21AA6">
                    <w:rPr>
                      <w:rFonts w:ascii="Times New Roman" w:eastAsia="Times New Roman" w:hAnsi="Times New Roman" w:cs="Times New Roman"/>
                      <w:sz w:val="24"/>
                      <w:szCs w:val="24"/>
                      <w:lang w:eastAsia="tr-TR"/>
                    </w:rPr>
                    <w:br/>
                  </w:r>
                  <w:r w:rsidRPr="008E7947">
                    <w:rPr>
                      <w:rFonts w:ascii="Times New Roman" w:eastAsia="Times New Roman" w:hAnsi="Times New Roman" w:cs="Times New Roman"/>
                      <w:b/>
                      <w:sz w:val="24"/>
                      <w:szCs w:val="24"/>
                      <w:lang w:eastAsia="tr-TR"/>
                    </w:rPr>
                    <w:t>b)</w:t>
                  </w:r>
                  <w:r w:rsidRPr="00B21AA6">
                    <w:rPr>
                      <w:rFonts w:ascii="Times New Roman" w:eastAsia="Times New Roman" w:hAnsi="Times New Roman" w:cs="Times New Roman"/>
                      <w:sz w:val="24"/>
                      <w:szCs w:val="24"/>
                      <w:lang w:eastAsia="tr-TR"/>
                    </w:rPr>
                    <w:t xml:space="preserve"> </w:t>
                  </w:r>
                  <w:r w:rsidRPr="00B21AA6">
                    <w:rPr>
                      <w:rFonts w:ascii="Times New Roman" w:hAnsi="Times New Roman" w:cs="Times New Roman"/>
                      <w:sz w:val="24"/>
                      <w:szCs w:val="24"/>
                    </w:rPr>
                    <w:t xml:space="preserve">The shareholders’ equity ratio (shareholders’ equity/ total assets) </w:t>
                  </w:r>
                  <w:r w:rsidRPr="00B21AA6">
                    <w:rPr>
                      <w:rFonts w:ascii="Times New Roman" w:hAnsi="Times New Roman" w:cs="Times New Roman"/>
                      <w:sz w:val="24"/>
                      <w:szCs w:val="24"/>
                      <w:lang w:val="en-US"/>
                    </w:rPr>
                    <w:t>must be minimum 0.15</w:t>
                  </w:r>
                </w:p>
                <w:p w:rsidR="009D7DD9" w:rsidRPr="00B21AA6" w:rsidRDefault="009D7DD9" w:rsidP="00D03A16">
                  <w:pPr>
                    <w:jc w:val="both"/>
                    <w:rPr>
                      <w:rFonts w:ascii="Times New Roman" w:hAnsi="Times New Roman" w:cs="Times New Roman"/>
                      <w:sz w:val="24"/>
                      <w:szCs w:val="24"/>
                      <w:lang w:val="en-US"/>
                    </w:rPr>
                  </w:pPr>
                  <w:r w:rsidRPr="008E7947">
                    <w:rPr>
                      <w:rFonts w:ascii="Times New Roman" w:hAnsi="Times New Roman" w:cs="Times New Roman"/>
                      <w:b/>
                      <w:sz w:val="24"/>
                      <w:szCs w:val="24"/>
                      <w:lang w:val="en-US"/>
                    </w:rPr>
                    <w:t>c)</w:t>
                  </w:r>
                  <w:r w:rsidRPr="00B21AA6">
                    <w:rPr>
                      <w:rFonts w:ascii="Times New Roman" w:hAnsi="Times New Roman" w:cs="Times New Roman"/>
                      <w:sz w:val="24"/>
                      <w:szCs w:val="24"/>
                      <w:lang w:val="en-US"/>
                    </w:rPr>
                    <w:t xml:space="preserve"> The ratio of short term bank liabilities to the shareholders’ equity must be less than 0.50</w:t>
                  </w:r>
                </w:p>
                <w:p w:rsidR="009D7DD9" w:rsidRPr="00B21AA6" w:rsidRDefault="009D7DD9" w:rsidP="00D03A16">
                  <w:pPr>
                    <w:spacing w:after="0"/>
                    <w:rPr>
                      <w:rFonts w:ascii="Times New Roman" w:hAnsi="Times New Roman" w:cs="Times New Roman"/>
                      <w:sz w:val="24"/>
                      <w:szCs w:val="24"/>
                      <w:lang w:val="en-US"/>
                    </w:rPr>
                  </w:pPr>
                  <w:r w:rsidRPr="00B21AA6">
                    <w:rPr>
                      <w:rFonts w:ascii="Times New Roman" w:hAnsi="Times New Roman" w:cs="Times New Roman"/>
                      <w:sz w:val="24"/>
                      <w:szCs w:val="24"/>
                      <w:lang w:val="en-US"/>
                    </w:rPr>
                    <w:t>and all these three criteria must be met altogether.</w:t>
                  </w:r>
                </w:p>
                <w:p w:rsidR="009D7DD9" w:rsidRPr="00B21AA6" w:rsidRDefault="009D7DD9" w:rsidP="00D03A16">
                  <w:pPr>
                    <w:jc w:val="both"/>
                    <w:rPr>
                      <w:rFonts w:ascii="Times New Roman" w:hAnsi="Times New Roman" w:cs="Times New Roman"/>
                      <w:sz w:val="24"/>
                      <w:szCs w:val="24"/>
                      <w:lang w:val="en-US"/>
                    </w:rPr>
                  </w:pPr>
                  <w:r w:rsidRPr="00B21AA6">
                    <w:rPr>
                      <w:rFonts w:ascii="Times New Roman" w:hAnsi="Times New Roman" w:cs="Times New Roman"/>
                      <w:sz w:val="24"/>
                      <w:szCs w:val="24"/>
                      <w:lang w:val="en-US"/>
                    </w:rPr>
                    <w:t xml:space="preserve">The bidders that cannot fulfill the criteria mentioned above in the previous year may submit the documents of the last two years. In this case, it shall be taken into consideration whether the qualification criteria is fulfilled over the average of the monetary amount of the last two years. </w:t>
                  </w:r>
                </w:p>
                <w:p w:rsidR="009D7DD9" w:rsidRPr="00B21AA6" w:rsidRDefault="009D7DD9" w:rsidP="00D03A16">
                  <w:pPr>
                    <w:spacing w:after="0"/>
                    <w:rPr>
                      <w:rFonts w:ascii="Times New Roman" w:hAnsi="Times New Roman" w:cs="Times New Roman"/>
                      <w:b/>
                      <w:sz w:val="24"/>
                      <w:szCs w:val="24"/>
                      <w:lang w:val="en-US"/>
                    </w:rPr>
                  </w:pPr>
                  <w:r w:rsidRPr="00B21AA6">
                    <w:rPr>
                      <w:rFonts w:ascii="Times New Roman" w:hAnsi="Times New Roman" w:cs="Times New Roman"/>
                      <w:b/>
                      <w:sz w:val="24"/>
                      <w:szCs w:val="24"/>
                      <w:lang w:val="en-US"/>
                    </w:rPr>
                    <w:t>4.2.3. Documents evidencing the volume of the business of the bidder:</w:t>
                  </w:r>
                </w:p>
                <w:p w:rsidR="009D7DD9" w:rsidRPr="00B21AA6" w:rsidRDefault="009D7DD9" w:rsidP="00D03A16">
                  <w:pPr>
                    <w:spacing w:after="0"/>
                    <w:rPr>
                      <w:rFonts w:ascii="Times New Roman" w:hAnsi="Times New Roman" w:cs="Times New Roman"/>
                      <w:sz w:val="24"/>
                      <w:szCs w:val="24"/>
                      <w:lang w:val="en-US"/>
                    </w:rPr>
                  </w:pPr>
                  <w:r w:rsidRPr="00B21AA6">
                    <w:rPr>
                      <w:rFonts w:ascii="Times New Roman" w:eastAsia="Times New Roman" w:hAnsi="Times New Roman" w:cs="Times New Roman"/>
                      <w:sz w:val="24"/>
                      <w:szCs w:val="24"/>
                      <w:lang w:eastAsia="tr-TR"/>
                    </w:rPr>
                    <w:br/>
                  </w:r>
                  <w:r w:rsidRPr="008E7947">
                    <w:rPr>
                      <w:rFonts w:ascii="Times New Roman" w:eastAsia="Times New Roman" w:hAnsi="Times New Roman" w:cs="Times New Roman"/>
                      <w:b/>
                      <w:sz w:val="24"/>
                      <w:szCs w:val="24"/>
                      <w:lang w:eastAsia="tr-TR"/>
                    </w:rPr>
                    <w:t>a)</w:t>
                  </w:r>
                  <w:r w:rsidRPr="00B21AA6">
                    <w:rPr>
                      <w:rFonts w:ascii="Times New Roman" w:hAnsi="Times New Roman" w:cs="Times New Roman"/>
                      <w:sz w:val="24"/>
                      <w:szCs w:val="24"/>
                      <w:lang w:val="en-US"/>
                    </w:rPr>
                    <w:t xml:space="preserve"> The income statement showing the total turnover of the bidder for the last year before the tender year;</w:t>
                  </w:r>
                </w:p>
                <w:p w:rsidR="009D7DD9" w:rsidRPr="00B21AA6" w:rsidRDefault="009D7DD9" w:rsidP="00D03A16">
                  <w:pPr>
                    <w:jc w:val="both"/>
                    <w:rPr>
                      <w:rFonts w:ascii="Times New Roman" w:hAnsi="Times New Roman" w:cs="Times New Roman"/>
                      <w:sz w:val="24"/>
                      <w:szCs w:val="24"/>
                      <w:lang w:val="en-US"/>
                    </w:rPr>
                  </w:pPr>
                  <w:r w:rsidRPr="008E7947">
                    <w:rPr>
                      <w:rFonts w:ascii="Times New Roman" w:hAnsi="Times New Roman" w:cs="Times New Roman"/>
                      <w:b/>
                      <w:sz w:val="24"/>
                      <w:szCs w:val="24"/>
                      <w:lang w:val="en-US"/>
                    </w:rPr>
                    <w:t>b)</w:t>
                  </w:r>
                  <w:r w:rsidRPr="00B21AA6">
                    <w:rPr>
                      <w:rFonts w:ascii="Times New Roman" w:hAnsi="Times New Roman" w:cs="Times New Roman"/>
                      <w:sz w:val="24"/>
                      <w:szCs w:val="24"/>
                      <w:lang w:val="en-US"/>
                    </w:rPr>
                    <w:t xml:space="preserve"> The invoices, indicating the monetary value of the realized part of the works continuing under the contract or the completed goods sales, and issued in the year before the tender year;</w:t>
                  </w:r>
                </w:p>
                <w:p w:rsidR="009D7DD9" w:rsidRPr="00B21AA6" w:rsidRDefault="009D7DD9" w:rsidP="00D03A16">
                  <w:pPr>
                    <w:jc w:val="both"/>
                    <w:rPr>
                      <w:rFonts w:ascii="Times New Roman" w:hAnsi="Times New Roman" w:cs="Times New Roman"/>
                      <w:sz w:val="24"/>
                      <w:szCs w:val="24"/>
                      <w:lang w:val="en-US"/>
                    </w:rPr>
                  </w:pPr>
                  <w:r w:rsidRPr="00B21AA6">
                    <w:rPr>
                      <w:rFonts w:ascii="Times New Roman" w:hAnsi="Times New Roman" w:cs="Times New Roman"/>
                      <w:sz w:val="24"/>
                      <w:szCs w:val="24"/>
                      <w:lang w:val="en-US"/>
                    </w:rPr>
                    <w:t>The applicant shall submit one of the above mentioned documents.</w:t>
                  </w:r>
                </w:p>
              </w:tc>
            </w:tr>
            <w:tr w:rsidR="009D7DD9" w:rsidRPr="00B21AA6" w:rsidTr="00D03A16">
              <w:trPr>
                <w:tblCellSpacing w:w="15" w:type="dxa"/>
              </w:trPr>
              <w:tc>
                <w:tcPr>
                  <w:tcW w:w="9012" w:type="dxa"/>
                  <w:vAlign w:val="center"/>
                  <w:hideMark/>
                </w:tcPr>
                <w:p w:rsidR="009D7DD9" w:rsidRPr="00B21AA6" w:rsidRDefault="009D7DD9" w:rsidP="00D03A16">
                  <w:pPr>
                    <w:spacing w:after="0"/>
                    <w:rPr>
                      <w:rFonts w:ascii="Times New Roman" w:hAnsi="Times New Roman" w:cs="Times New Roman"/>
                      <w:color w:val="000000"/>
                      <w:sz w:val="24"/>
                      <w:szCs w:val="24"/>
                      <w:shd w:val="clear" w:color="auto" w:fill="FFFFFF"/>
                    </w:rPr>
                  </w:pPr>
                  <w:r w:rsidRPr="00B21AA6">
                    <w:rPr>
                      <w:rFonts w:ascii="Times New Roman" w:eastAsia="Times New Roman" w:hAnsi="Times New Roman" w:cs="Times New Roman"/>
                      <w:sz w:val="24"/>
                      <w:szCs w:val="24"/>
                      <w:lang w:eastAsia="tr-TR"/>
                    </w:rPr>
                    <w:t xml:space="preserve">The amounts in these documents should not be less than 25 % of the bid price for the total turnover, and not be less than 15 % of the bid price for the </w:t>
                  </w:r>
                  <w:r w:rsidRPr="00B21AA6">
                    <w:rPr>
                      <w:rFonts w:ascii="Times New Roman" w:hAnsi="Times New Roman" w:cs="Times New Roman"/>
                      <w:sz w:val="24"/>
                      <w:szCs w:val="24"/>
                      <w:lang w:val="en-US"/>
                    </w:rPr>
                    <w:t>the monetary value of the realized part of the works continuing under the contract or the completed goods sales</w:t>
                  </w:r>
                  <w:r w:rsidRPr="00B21AA6">
                    <w:rPr>
                      <w:rFonts w:ascii="Times New Roman" w:eastAsia="Times New Roman" w:hAnsi="Times New Roman" w:cs="Times New Roman"/>
                      <w:sz w:val="24"/>
                      <w:szCs w:val="24"/>
                      <w:lang w:eastAsia="tr-TR"/>
                    </w:rPr>
                    <w:t xml:space="preserve">. </w:t>
                  </w:r>
                  <w:r w:rsidRPr="00B21AA6">
                    <w:rPr>
                      <w:rFonts w:ascii="Times New Roman" w:hAnsi="Times New Roman" w:cs="Times New Roman"/>
                      <w:color w:val="000000"/>
                      <w:sz w:val="24"/>
                      <w:szCs w:val="24"/>
                      <w:shd w:val="clear" w:color="auto" w:fill="FFFFFF"/>
                    </w:rPr>
                    <w:t>The candidate that meets on of the above two criteria and submits the document evidencing such shall be deemed as qualified in this regard.</w:t>
                  </w:r>
                </w:p>
                <w:p w:rsidR="009D7DD9" w:rsidRPr="00B21AA6" w:rsidRDefault="009D7DD9" w:rsidP="00D03A16">
                  <w:pPr>
                    <w:spacing w:after="0"/>
                    <w:rPr>
                      <w:rFonts w:ascii="Times New Roman" w:eastAsia="Times New Roman" w:hAnsi="Times New Roman" w:cs="Times New Roman"/>
                      <w:sz w:val="24"/>
                      <w:szCs w:val="24"/>
                      <w:lang w:eastAsia="tr-TR"/>
                    </w:rPr>
                  </w:pPr>
                </w:p>
                <w:p w:rsidR="009D7DD9" w:rsidRPr="00B21AA6" w:rsidRDefault="009D7DD9" w:rsidP="00D03A16">
                  <w:pPr>
                    <w:jc w:val="both"/>
                    <w:rPr>
                      <w:rFonts w:ascii="Times New Roman" w:hAnsi="Times New Roman" w:cs="Times New Roman"/>
                      <w:sz w:val="24"/>
                      <w:szCs w:val="24"/>
                      <w:lang w:val="en-US"/>
                    </w:rPr>
                  </w:pPr>
                  <w:r w:rsidRPr="00B21AA6">
                    <w:rPr>
                      <w:rFonts w:ascii="Times New Roman" w:hAnsi="Times New Roman" w:cs="Times New Roman"/>
                      <w:sz w:val="24"/>
                      <w:szCs w:val="24"/>
                      <w:lang w:val="en-US"/>
                    </w:rPr>
                    <w:t xml:space="preserve">The bidders that cannot fulfill the criteria mentioned above in the previous year may submit the documents of the last two years. In this case, it shall be taken into consideration whether the qualification criteria is fulfilled over the average of the monetary amount of the last two years. </w:t>
                  </w:r>
                </w:p>
              </w:tc>
            </w:tr>
          </w:tbl>
          <w:p w:rsidR="009D7DD9" w:rsidRPr="00B21AA6" w:rsidRDefault="009D7DD9" w:rsidP="00D03A16">
            <w:pPr>
              <w:spacing w:after="0"/>
              <w:rPr>
                <w:rFonts w:ascii="Times New Roman" w:eastAsia="Times New Roman" w:hAnsi="Times New Roman" w:cs="Times New Roman"/>
                <w:vanish/>
                <w:sz w:val="24"/>
                <w:szCs w:val="24"/>
                <w:lang w:eastAsia="tr-TR"/>
              </w:rPr>
            </w:pPr>
          </w:p>
          <w:tbl>
            <w:tblPr>
              <w:tblW w:w="5000" w:type="pct"/>
              <w:tblCellSpacing w:w="15" w:type="dxa"/>
              <w:tblCellMar>
                <w:top w:w="15" w:type="dxa"/>
                <w:left w:w="15" w:type="dxa"/>
                <w:bottom w:w="15" w:type="dxa"/>
                <w:right w:w="15" w:type="dxa"/>
              </w:tblCellMar>
              <w:tblLook w:val="04A0"/>
            </w:tblPr>
            <w:tblGrid>
              <w:gridCol w:w="9072"/>
            </w:tblGrid>
            <w:tr w:rsidR="009D7DD9" w:rsidRPr="00B21AA6" w:rsidTr="00D03A16">
              <w:trPr>
                <w:tblCellSpacing w:w="15" w:type="dxa"/>
              </w:trPr>
              <w:tc>
                <w:tcPr>
                  <w:tcW w:w="0" w:type="auto"/>
                  <w:vAlign w:val="center"/>
                  <w:hideMark/>
                </w:tcPr>
                <w:p w:rsidR="009D7DD9" w:rsidRPr="00B21AA6" w:rsidRDefault="009D7DD9" w:rsidP="00D03A16">
                  <w:pPr>
                    <w:spacing w:after="0"/>
                    <w:rPr>
                      <w:rFonts w:ascii="Times New Roman" w:eastAsia="Times New Roman" w:hAnsi="Times New Roman" w:cs="Times New Roman"/>
                      <w:b/>
                      <w:bCs/>
                      <w:sz w:val="24"/>
                      <w:szCs w:val="24"/>
                      <w:lang w:eastAsia="tr-TR"/>
                    </w:rPr>
                  </w:pPr>
                  <w:r w:rsidRPr="00B21AA6">
                    <w:rPr>
                      <w:rFonts w:ascii="Times New Roman" w:eastAsia="Times New Roman" w:hAnsi="Times New Roman" w:cs="Times New Roman"/>
                      <w:b/>
                      <w:bCs/>
                      <w:sz w:val="24"/>
                      <w:szCs w:val="24"/>
                      <w:lang w:eastAsia="tr-TR"/>
                    </w:rPr>
                    <w:t xml:space="preserve">4.3. Documents regarding the Professional and Technical Qualification, and the </w:t>
                  </w:r>
                </w:p>
                <w:p w:rsidR="009D7DD9" w:rsidRPr="00B21AA6" w:rsidRDefault="009D7DD9" w:rsidP="00D03A16">
                  <w:pPr>
                    <w:spacing w:after="0"/>
                    <w:rPr>
                      <w:rFonts w:ascii="Times New Roman" w:eastAsia="Times New Roman" w:hAnsi="Times New Roman" w:cs="Times New Roman"/>
                      <w:sz w:val="24"/>
                      <w:szCs w:val="24"/>
                      <w:lang w:eastAsia="tr-TR"/>
                    </w:rPr>
                  </w:pPr>
                  <w:r w:rsidRPr="00B21AA6">
                    <w:rPr>
                      <w:rFonts w:ascii="Times New Roman" w:eastAsia="Times New Roman" w:hAnsi="Times New Roman" w:cs="Times New Roman"/>
                      <w:b/>
                      <w:bCs/>
                      <w:sz w:val="24"/>
                      <w:szCs w:val="24"/>
                      <w:lang w:eastAsia="tr-TR"/>
                    </w:rPr>
                    <w:t xml:space="preserve">criteria that these documents should bear: </w:t>
                  </w:r>
                </w:p>
              </w:tc>
            </w:tr>
            <w:tr w:rsidR="009D7DD9" w:rsidRPr="00B21AA6" w:rsidTr="00D03A16">
              <w:trPr>
                <w:tblCellSpacing w:w="15" w:type="dxa"/>
              </w:trPr>
              <w:tc>
                <w:tcPr>
                  <w:tcW w:w="0" w:type="auto"/>
                  <w:vAlign w:val="center"/>
                  <w:hideMark/>
                </w:tcPr>
                <w:p w:rsidR="009D7DD9" w:rsidRPr="00B21AA6" w:rsidRDefault="009D7DD9" w:rsidP="00D03A16">
                  <w:pPr>
                    <w:spacing w:after="0"/>
                    <w:rPr>
                      <w:rFonts w:ascii="Times New Roman" w:eastAsia="Times New Roman" w:hAnsi="Times New Roman" w:cs="Times New Roman"/>
                      <w:b/>
                      <w:bCs/>
                      <w:sz w:val="24"/>
                      <w:szCs w:val="24"/>
                      <w:lang w:eastAsia="tr-TR"/>
                    </w:rPr>
                  </w:pPr>
                  <w:r w:rsidRPr="00B21AA6">
                    <w:rPr>
                      <w:rFonts w:ascii="Times New Roman" w:eastAsia="Times New Roman" w:hAnsi="Times New Roman" w:cs="Times New Roman"/>
                      <w:b/>
                      <w:bCs/>
                      <w:sz w:val="24"/>
                      <w:szCs w:val="24"/>
                      <w:lang w:eastAsia="tr-TR"/>
                    </w:rPr>
                    <w:t xml:space="preserve">4.3.1. Work Experience Certificates: </w:t>
                  </w:r>
                </w:p>
                <w:p w:rsidR="009D7DD9" w:rsidRPr="00B21AA6" w:rsidRDefault="009D7DD9" w:rsidP="00D03A16">
                  <w:pPr>
                    <w:spacing w:after="0"/>
                    <w:rPr>
                      <w:rFonts w:ascii="Times New Roman" w:eastAsia="Times New Roman" w:hAnsi="Times New Roman" w:cs="Times New Roman"/>
                      <w:b/>
                      <w:bCs/>
                      <w:sz w:val="24"/>
                      <w:szCs w:val="24"/>
                      <w:lang w:eastAsia="tr-TR"/>
                    </w:rPr>
                  </w:pPr>
                </w:p>
                <w:p w:rsidR="009D7DD9" w:rsidRPr="00B21AA6" w:rsidRDefault="009D7DD9" w:rsidP="00D03A16">
                  <w:pPr>
                    <w:spacing w:after="0"/>
                    <w:rPr>
                      <w:rFonts w:ascii="Times New Roman" w:eastAsia="Times New Roman" w:hAnsi="Times New Roman" w:cs="Times New Roman"/>
                      <w:bCs/>
                      <w:sz w:val="24"/>
                      <w:szCs w:val="24"/>
                      <w:lang w:eastAsia="tr-TR"/>
                    </w:rPr>
                  </w:pPr>
                  <w:r w:rsidRPr="00B21AA6">
                    <w:rPr>
                      <w:rFonts w:ascii="Times New Roman" w:eastAsia="Times New Roman" w:hAnsi="Times New Roman" w:cs="Times New Roman"/>
                      <w:bCs/>
                      <w:sz w:val="24"/>
                      <w:szCs w:val="24"/>
                      <w:lang w:eastAsia="tr-TR"/>
                    </w:rPr>
                    <w:t xml:space="preserve">The documents evidencing that the experience of the bidder regarding the procurement </w:t>
                  </w:r>
                </w:p>
                <w:p w:rsidR="009D7DD9" w:rsidRPr="00B21AA6" w:rsidRDefault="009D7DD9" w:rsidP="00D03A16">
                  <w:pPr>
                    <w:spacing w:after="0"/>
                    <w:rPr>
                      <w:rFonts w:ascii="Times New Roman" w:eastAsia="Times New Roman" w:hAnsi="Times New Roman" w:cs="Times New Roman"/>
                      <w:bCs/>
                      <w:sz w:val="24"/>
                      <w:szCs w:val="24"/>
                      <w:lang w:eastAsia="tr-TR"/>
                    </w:rPr>
                  </w:pPr>
                  <w:r w:rsidRPr="00B21AA6">
                    <w:rPr>
                      <w:rFonts w:ascii="Times New Roman" w:eastAsia="Times New Roman" w:hAnsi="Times New Roman" w:cs="Times New Roman"/>
                      <w:bCs/>
                      <w:sz w:val="24"/>
                      <w:szCs w:val="24"/>
                      <w:lang w:eastAsia="tr-TR"/>
                    </w:rPr>
                    <w:t>(work) subject to that tender or similar procurement (work) completed within the last five years not less than 40% of the bid price.</w:t>
                  </w:r>
                </w:p>
              </w:tc>
            </w:tr>
            <w:tr w:rsidR="009D7DD9" w:rsidRPr="00B21AA6" w:rsidTr="00D03A16">
              <w:trPr>
                <w:tblCellSpacing w:w="15" w:type="dxa"/>
              </w:trPr>
              <w:tc>
                <w:tcPr>
                  <w:tcW w:w="0" w:type="auto"/>
                  <w:vAlign w:val="center"/>
                  <w:hideMark/>
                </w:tcPr>
                <w:p w:rsidR="009D7DD9" w:rsidRPr="00B21AA6" w:rsidRDefault="009D7DD9" w:rsidP="00D03A16">
                  <w:pPr>
                    <w:spacing w:after="0"/>
                    <w:rPr>
                      <w:rFonts w:ascii="Times New Roman" w:eastAsia="Times New Roman" w:hAnsi="Times New Roman" w:cs="Times New Roman"/>
                      <w:sz w:val="24"/>
                      <w:szCs w:val="24"/>
                      <w:lang w:eastAsia="tr-TR"/>
                    </w:rPr>
                  </w:pPr>
                </w:p>
              </w:tc>
            </w:tr>
          </w:tbl>
          <w:p w:rsidR="009D7DD9" w:rsidRPr="00B21AA6" w:rsidRDefault="009D7DD9" w:rsidP="00D03A16">
            <w:pPr>
              <w:spacing w:after="0"/>
              <w:rPr>
                <w:rFonts w:ascii="Times New Roman" w:eastAsia="Times New Roman" w:hAnsi="Times New Roman" w:cs="Times New Roman"/>
                <w:vanish/>
                <w:sz w:val="24"/>
                <w:szCs w:val="24"/>
                <w:lang w:eastAsia="tr-TR"/>
              </w:rPr>
            </w:pPr>
          </w:p>
          <w:tbl>
            <w:tblPr>
              <w:tblW w:w="5000" w:type="pct"/>
              <w:tblCellSpacing w:w="15" w:type="dxa"/>
              <w:tblCellMar>
                <w:top w:w="15" w:type="dxa"/>
                <w:left w:w="15" w:type="dxa"/>
                <w:bottom w:w="15" w:type="dxa"/>
                <w:right w:w="15" w:type="dxa"/>
              </w:tblCellMar>
              <w:tblLook w:val="04A0"/>
            </w:tblPr>
            <w:tblGrid>
              <w:gridCol w:w="9072"/>
            </w:tblGrid>
            <w:tr w:rsidR="009D7DD9" w:rsidRPr="00B21AA6" w:rsidTr="00D03A16">
              <w:trPr>
                <w:tblCellSpacing w:w="15" w:type="dxa"/>
              </w:trPr>
              <w:tc>
                <w:tcPr>
                  <w:tcW w:w="0" w:type="auto"/>
                  <w:vAlign w:val="center"/>
                  <w:hideMark/>
                </w:tcPr>
                <w:p w:rsidR="001437CF" w:rsidRDefault="001437CF" w:rsidP="00D03A16">
                  <w:pPr>
                    <w:spacing w:after="0"/>
                    <w:rPr>
                      <w:rFonts w:ascii="Times New Roman" w:eastAsia="Times New Roman" w:hAnsi="Times New Roman" w:cs="Times New Roman"/>
                      <w:b/>
                      <w:bCs/>
                      <w:sz w:val="24"/>
                      <w:szCs w:val="24"/>
                      <w:lang w:eastAsia="tr-TR"/>
                    </w:rPr>
                  </w:pPr>
                </w:p>
                <w:p w:rsidR="001437CF" w:rsidRDefault="001437CF" w:rsidP="00D03A16">
                  <w:pPr>
                    <w:spacing w:after="0"/>
                    <w:rPr>
                      <w:rFonts w:ascii="Times New Roman" w:eastAsia="Times New Roman" w:hAnsi="Times New Roman" w:cs="Times New Roman"/>
                      <w:b/>
                      <w:bCs/>
                      <w:sz w:val="24"/>
                      <w:szCs w:val="24"/>
                      <w:lang w:eastAsia="tr-TR"/>
                    </w:rPr>
                  </w:pPr>
                </w:p>
                <w:p w:rsidR="001437CF" w:rsidRDefault="001437CF" w:rsidP="00D03A16">
                  <w:pPr>
                    <w:spacing w:after="0"/>
                    <w:rPr>
                      <w:rFonts w:ascii="Times New Roman" w:eastAsia="Times New Roman" w:hAnsi="Times New Roman" w:cs="Times New Roman"/>
                      <w:b/>
                      <w:bCs/>
                      <w:sz w:val="24"/>
                      <w:szCs w:val="24"/>
                      <w:lang w:eastAsia="tr-TR"/>
                    </w:rPr>
                  </w:pPr>
                </w:p>
                <w:p w:rsidR="009D7DD9" w:rsidRPr="00B21AA6" w:rsidRDefault="009D7DD9" w:rsidP="00D03A16">
                  <w:pPr>
                    <w:spacing w:after="0"/>
                    <w:rPr>
                      <w:rFonts w:ascii="Times New Roman" w:eastAsia="Times New Roman" w:hAnsi="Times New Roman" w:cs="Times New Roman"/>
                      <w:sz w:val="24"/>
                      <w:szCs w:val="24"/>
                      <w:lang w:eastAsia="tr-TR"/>
                    </w:rPr>
                  </w:pPr>
                  <w:r w:rsidRPr="00B21AA6">
                    <w:rPr>
                      <w:rFonts w:ascii="Times New Roman" w:eastAsia="Times New Roman" w:hAnsi="Times New Roman" w:cs="Times New Roman"/>
                      <w:b/>
                      <w:bCs/>
                      <w:sz w:val="24"/>
                      <w:szCs w:val="24"/>
                      <w:lang w:eastAsia="tr-TR"/>
                    </w:rPr>
                    <w:lastRenderedPageBreak/>
                    <w:t xml:space="preserve">4.4. </w:t>
                  </w:r>
                  <w:r w:rsidRPr="00B21AA6">
                    <w:rPr>
                      <w:rStyle w:val="Gl"/>
                      <w:rFonts w:ascii="Times New Roman" w:hAnsi="Times New Roman" w:cs="Times New Roman"/>
                      <w:color w:val="000000"/>
                      <w:sz w:val="24"/>
                      <w:szCs w:val="24"/>
                      <w:shd w:val="clear" w:color="auto" w:fill="FFFFFF"/>
                    </w:rPr>
                    <w:t>Works to be accepted as similar work in this tender:</w:t>
                  </w:r>
                </w:p>
              </w:tc>
            </w:tr>
            <w:tr w:rsidR="009D7DD9" w:rsidRPr="00B21AA6" w:rsidTr="00D03A16">
              <w:trPr>
                <w:tblCellSpacing w:w="15" w:type="dxa"/>
              </w:trPr>
              <w:tc>
                <w:tcPr>
                  <w:tcW w:w="0" w:type="auto"/>
                  <w:vAlign w:val="center"/>
                  <w:hideMark/>
                </w:tcPr>
                <w:p w:rsidR="009D7DD9" w:rsidRPr="00B21AA6" w:rsidRDefault="009D7DD9" w:rsidP="00D03A16">
                  <w:pPr>
                    <w:spacing w:after="0"/>
                    <w:rPr>
                      <w:rFonts w:ascii="Times New Roman" w:eastAsia="Times New Roman" w:hAnsi="Times New Roman" w:cs="Times New Roman"/>
                      <w:sz w:val="24"/>
                      <w:szCs w:val="24"/>
                      <w:lang w:eastAsia="tr-TR"/>
                    </w:rPr>
                  </w:pPr>
                  <w:r w:rsidRPr="00B21AA6">
                    <w:rPr>
                      <w:rFonts w:ascii="Times New Roman" w:eastAsia="Times New Roman" w:hAnsi="Times New Roman" w:cs="Times New Roman"/>
                      <w:b/>
                      <w:bCs/>
                      <w:sz w:val="24"/>
                      <w:szCs w:val="24"/>
                      <w:lang w:eastAsia="tr-TR"/>
                    </w:rPr>
                    <w:lastRenderedPageBreak/>
                    <w:t>4.4.1.</w:t>
                  </w:r>
                  <w:r w:rsidRPr="00B21AA6">
                    <w:rPr>
                      <w:rFonts w:ascii="Times New Roman" w:eastAsia="Times New Roman" w:hAnsi="Times New Roman" w:cs="Times New Roman"/>
                      <w:sz w:val="24"/>
                      <w:szCs w:val="24"/>
                      <w:lang w:eastAsia="tr-TR"/>
                    </w:rPr>
                    <w:t xml:space="preserve"> </w:t>
                  </w:r>
                </w:p>
                <w:p w:rsidR="009D7DD9" w:rsidRPr="00B21AA6" w:rsidRDefault="009D7DD9" w:rsidP="00D03A16">
                  <w:pPr>
                    <w:spacing w:before="100" w:beforeAutospacing="1" w:after="100" w:afterAutospacing="1"/>
                    <w:rPr>
                      <w:rFonts w:ascii="Times New Roman" w:eastAsia="Times New Roman" w:hAnsi="Times New Roman" w:cs="Times New Roman"/>
                      <w:sz w:val="24"/>
                      <w:szCs w:val="24"/>
                      <w:lang w:eastAsia="tr-TR"/>
                    </w:rPr>
                  </w:pPr>
                  <w:r w:rsidRPr="008E7947">
                    <w:rPr>
                      <w:rFonts w:ascii="Times New Roman" w:eastAsia="Times New Roman" w:hAnsi="Times New Roman" w:cs="Times New Roman"/>
                      <w:b/>
                      <w:sz w:val="24"/>
                      <w:szCs w:val="24"/>
                      <w:lang w:eastAsia="tr-TR"/>
                    </w:rPr>
                    <w:t>a)</w:t>
                  </w:r>
                  <w:r w:rsidRPr="00B21AA6">
                    <w:rPr>
                      <w:rFonts w:ascii="Times New Roman" w:eastAsia="Times New Roman" w:hAnsi="Times New Roman" w:cs="Times New Roman"/>
                      <w:sz w:val="24"/>
                      <w:szCs w:val="24"/>
                      <w:lang w:eastAsia="tr-TR"/>
                    </w:rPr>
                    <w:t xml:space="preserve"> GoA3 or</w:t>
                  </w:r>
                  <w:r w:rsidRPr="00B21AA6">
                    <w:rPr>
                      <w:rFonts w:ascii="Times New Roman" w:eastAsia="Times New Roman" w:hAnsi="Times New Roman" w:cs="Times New Roman"/>
                      <w:sz w:val="24"/>
                      <w:szCs w:val="24"/>
                      <w:lang w:eastAsia="tr-TR"/>
                    </w:rPr>
                    <w:br/>
                  </w:r>
                  <w:r w:rsidRPr="008E7947">
                    <w:rPr>
                      <w:rFonts w:ascii="Times New Roman" w:eastAsia="Times New Roman" w:hAnsi="Times New Roman" w:cs="Times New Roman"/>
                      <w:b/>
                      <w:sz w:val="24"/>
                      <w:szCs w:val="24"/>
                      <w:lang w:eastAsia="tr-TR"/>
                    </w:rPr>
                    <w:t>b)</w:t>
                  </w:r>
                  <w:r w:rsidRPr="00B21AA6">
                    <w:rPr>
                      <w:rFonts w:ascii="Times New Roman" w:eastAsia="Times New Roman" w:hAnsi="Times New Roman" w:cs="Times New Roman"/>
                      <w:sz w:val="24"/>
                      <w:szCs w:val="24"/>
                      <w:lang w:eastAsia="tr-TR"/>
                    </w:rPr>
                    <w:t xml:space="preserve"> GoA4 type</w:t>
                  </w:r>
                </w:p>
                <w:p w:rsidR="009D7DD9" w:rsidRPr="00B21AA6" w:rsidRDefault="009D7DD9" w:rsidP="00D03A16">
                  <w:pPr>
                    <w:spacing w:before="100" w:beforeAutospacing="1" w:after="100" w:afterAutospacing="1"/>
                    <w:rPr>
                      <w:rFonts w:ascii="Times New Roman" w:eastAsia="Times New Roman" w:hAnsi="Times New Roman" w:cs="Times New Roman"/>
                      <w:sz w:val="24"/>
                      <w:szCs w:val="24"/>
                      <w:lang w:eastAsia="tr-TR"/>
                    </w:rPr>
                  </w:pPr>
                  <w:r w:rsidRPr="00B21AA6">
                    <w:rPr>
                      <w:rFonts w:ascii="Times New Roman" w:eastAsia="Times New Roman" w:hAnsi="Times New Roman" w:cs="Times New Roman"/>
                      <w:sz w:val="24"/>
                      <w:szCs w:val="24"/>
                      <w:lang w:eastAsia="tr-TR"/>
                    </w:rPr>
                    <w:t>“Procurement of railway vehicles” in the standards of IEC 62290-1 will be accepted as similar work.</w:t>
                  </w:r>
                </w:p>
              </w:tc>
            </w:tr>
          </w:tbl>
          <w:p w:rsidR="009D7DD9" w:rsidRPr="00B21AA6" w:rsidRDefault="009D7DD9" w:rsidP="00D03A16">
            <w:pPr>
              <w:spacing w:after="0"/>
              <w:rPr>
                <w:rFonts w:ascii="Times New Roman" w:eastAsia="Times New Roman" w:hAnsi="Times New Roman" w:cs="Times New Roman"/>
                <w:bCs/>
                <w:sz w:val="24"/>
                <w:szCs w:val="24"/>
                <w:lang w:eastAsia="tr-TR"/>
              </w:rPr>
            </w:pPr>
            <w:r w:rsidRPr="00B21AA6">
              <w:rPr>
                <w:rFonts w:ascii="Times New Roman" w:eastAsia="Times New Roman" w:hAnsi="Times New Roman" w:cs="Times New Roman"/>
                <w:sz w:val="24"/>
                <w:szCs w:val="24"/>
                <w:lang w:eastAsia="tr-TR"/>
              </w:rPr>
              <w:br/>
            </w:r>
            <w:r w:rsidRPr="00B21AA6">
              <w:rPr>
                <w:rFonts w:ascii="Times New Roman" w:eastAsia="Times New Roman" w:hAnsi="Times New Roman" w:cs="Times New Roman"/>
                <w:b/>
                <w:bCs/>
                <w:sz w:val="24"/>
                <w:szCs w:val="24"/>
                <w:lang w:eastAsia="tr-TR"/>
              </w:rPr>
              <w:t xml:space="preserve">5. </w:t>
            </w:r>
            <w:r w:rsidRPr="00B21AA6">
              <w:rPr>
                <w:rFonts w:ascii="Times New Roman" w:eastAsia="Times New Roman" w:hAnsi="Times New Roman" w:cs="Times New Roman"/>
                <w:bCs/>
                <w:sz w:val="24"/>
                <w:szCs w:val="24"/>
                <w:lang w:eastAsia="tr-TR"/>
              </w:rPr>
              <w:t>The most advantageous bid from the economical point of view shall be determined by taking into consideration the bid price and the other circumstances other than the price.</w:t>
            </w:r>
          </w:p>
          <w:p w:rsidR="009D7DD9" w:rsidRPr="00B21AA6" w:rsidRDefault="009D7DD9" w:rsidP="00D03A16">
            <w:pPr>
              <w:spacing w:before="100" w:beforeAutospacing="1" w:after="100" w:afterAutospacing="1"/>
              <w:rPr>
                <w:rFonts w:ascii="Times New Roman" w:eastAsia="Times New Roman" w:hAnsi="Times New Roman" w:cs="Times New Roman"/>
                <w:sz w:val="24"/>
                <w:szCs w:val="24"/>
                <w:lang w:eastAsia="tr-TR"/>
              </w:rPr>
            </w:pPr>
            <w:r w:rsidRPr="00B21AA6">
              <w:rPr>
                <w:rFonts w:ascii="Times New Roman" w:eastAsia="Times New Roman" w:hAnsi="Times New Roman" w:cs="Times New Roman"/>
                <w:sz w:val="24"/>
                <w:szCs w:val="24"/>
                <w:lang w:eastAsia="tr-TR"/>
              </w:rPr>
              <w:t>After the extremely low bids are determined and evaluated, the total bid prices of the bidders will be taken into consideration along with the conditions specified in the Letter of Credit Proposal (capital, grace period, premium, interest, commission and other expenses and etc.) and the extremely low bids will be examined using the method of “Reduction to the Present Value”. The “Present Value” of the bids that have not been left out of assessment will be calculated according to the following order.</w:t>
            </w:r>
          </w:p>
          <w:p w:rsidR="009D7DD9" w:rsidRPr="00B21AA6" w:rsidRDefault="009D7DD9" w:rsidP="00D03A16">
            <w:pPr>
              <w:spacing w:before="100" w:beforeAutospacing="1" w:after="100" w:afterAutospacing="1"/>
              <w:rPr>
                <w:rFonts w:ascii="Times New Roman" w:eastAsia="Times New Roman" w:hAnsi="Times New Roman" w:cs="Times New Roman"/>
                <w:sz w:val="24"/>
                <w:szCs w:val="24"/>
                <w:lang w:eastAsia="tr-TR"/>
              </w:rPr>
            </w:pPr>
            <w:r w:rsidRPr="008E7947">
              <w:rPr>
                <w:rFonts w:ascii="Times New Roman" w:eastAsia="Times New Roman" w:hAnsi="Times New Roman" w:cs="Times New Roman"/>
                <w:b/>
                <w:sz w:val="24"/>
                <w:szCs w:val="24"/>
                <w:lang w:eastAsia="tr-TR"/>
              </w:rPr>
              <w:t>a)</w:t>
            </w:r>
            <w:r w:rsidRPr="00B21AA6">
              <w:rPr>
                <w:rFonts w:ascii="Times New Roman" w:eastAsia="Times New Roman" w:hAnsi="Times New Roman" w:cs="Times New Roman"/>
                <w:sz w:val="24"/>
                <w:szCs w:val="24"/>
                <w:lang w:eastAsia="tr-TR"/>
              </w:rPr>
              <w:t xml:space="preserve"> Evaluation and the comparison of the bids will be </w:t>
            </w:r>
            <w:proofErr w:type="gramStart"/>
            <w:r w:rsidRPr="00B21AA6">
              <w:rPr>
                <w:rFonts w:ascii="Times New Roman" w:eastAsia="Times New Roman" w:hAnsi="Times New Roman" w:cs="Times New Roman"/>
                <w:sz w:val="24"/>
                <w:szCs w:val="24"/>
                <w:lang w:eastAsia="tr-TR"/>
              </w:rPr>
              <w:t>done</w:t>
            </w:r>
            <w:proofErr w:type="gramEnd"/>
            <w:r w:rsidRPr="00B21AA6">
              <w:rPr>
                <w:rFonts w:ascii="Times New Roman" w:eastAsia="Times New Roman" w:hAnsi="Times New Roman" w:cs="Times New Roman"/>
                <w:sz w:val="24"/>
                <w:szCs w:val="24"/>
                <w:lang w:eastAsia="tr-TR"/>
              </w:rPr>
              <w:t xml:space="preserve"> by converting the total bid price into Turkish Liras at the buying rate of exchange of Central Bank of Republic of Turkey on the tender date.</w:t>
            </w:r>
          </w:p>
          <w:p w:rsidR="009D7DD9" w:rsidRPr="00B21AA6" w:rsidRDefault="009D7DD9" w:rsidP="00D03A16">
            <w:pPr>
              <w:spacing w:before="100" w:beforeAutospacing="1" w:after="100" w:afterAutospacing="1"/>
              <w:rPr>
                <w:rFonts w:ascii="Times New Roman" w:eastAsia="Times New Roman" w:hAnsi="Times New Roman" w:cs="Times New Roman"/>
                <w:sz w:val="24"/>
                <w:szCs w:val="24"/>
                <w:lang w:eastAsia="tr-TR"/>
              </w:rPr>
            </w:pPr>
            <w:r w:rsidRPr="008E7947">
              <w:rPr>
                <w:rFonts w:ascii="Times New Roman" w:eastAsia="Times New Roman" w:hAnsi="Times New Roman" w:cs="Times New Roman"/>
                <w:b/>
                <w:sz w:val="24"/>
                <w:szCs w:val="24"/>
                <w:lang w:eastAsia="tr-TR"/>
              </w:rPr>
              <w:t>b)</w:t>
            </w:r>
            <w:r w:rsidRPr="00B21AA6">
              <w:rPr>
                <w:rFonts w:ascii="Times New Roman" w:eastAsia="Times New Roman" w:hAnsi="Times New Roman" w:cs="Times New Roman"/>
                <w:sz w:val="24"/>
                <w:szCs w:val="24"/>
                <w:lang w:eastAsia="tr-TR"/>
              </w:rPr>
              <w:t xml:space="preserve"> Repayment date and the amount of capital, interest and other expenses will be determined according to the credit terms.</w:t>
            </w:r>
            <w:r w:rsidRPr="00B21AA6">
              <w:rPr>
                <w:rFonts w:ascii="Times New Roman" w:eastAsia="Times New Roman" w:hAnsi="Times New Roman" w:cs="Times New Roman"/>
                <w:sz w:val="24"/>
                <w:szCs w:val="24"/>
                <w:lang w:eastAsia="tr-TR"/>
              </w:rPr>
              <w:br/>
            </w:r>
            <w:r w:rsidRPr="008E7947">
              <w:rPr>
                <w:rFonts w:ascii="Times New Roman" w:eastAsia="Times New Roman" w:hAnsi="Times New Roman" w:cs="Times New Roman"/>
                <w:b/>
                <w:sz w:val="24"/>
                <w:szCs w:val="24"/>
                <w:lang w:eastAsia="tr-TR"/>
              </w:rPr>
              <w:t>c)</w:t>
            </w:r>
            <w:r w:rsidRPr="00B21AA6">
              <w:rPr>
                <w:rFonts w:ascii="Times New Roman" w:eastAsia="Times New Roman" w:hAnsi="Times New Roman" w:cs="Times New Roman"/>
                <w:sz w:val="24"/>
                <w:szCs w:val="24"/>
                <w:lang w:eastAsia="tr-TR"/>
              </w:rPr>
              <w:t xml:space="preserve"> Total bid credit will be composed of the interest to accrue, insurance, fees and other expenses.</w:t>
            </w:r>
            <w:r w:rsidRPr="00B21AA6">
              <w:rPr>
                <w:rFonts w:ascii="Times New Roman" w:eastAsia="Times New Roman" w:hAnsi="Times New Roman" w:cs="Times New Roman"/>
                <w:sz w:val="24"/>
                <w:szCs w:val="24"/>
                <w:lang w:eastAsia="tr-TR"/>
              </w:rPr>
              <w:br/>
            </w:r>
            <w:r w:rsidRPr="006657C6">
              <w:rPr>
                <w:rFonts w:ascii="Times New Roman" w:eastAsia="Times New Roman" w:hAnsi="Times New Roman" w:cs="Times New Roman"/>
                <w:b/>
                <w:sz w:val="24"/>
                <w:szCs w:val="24"/>
                <w:lang w:eastAsia="tr-TR"/>
              </w:rPr>
              <w:t>d)</w:t>
            </w:r>
            <w:r w:rsidRPr="00B21AA6">
              <w:rPr>
                <w:rFonts w:ascii="Times New Roman" w:eastAsia="Times New Roman" w:hAnsi="Times New Roman" w:cs="Times New Roman"/>
                <w:sz w:val="24"/>
                <w:szCs w:val="24"/>
                <w:lang w:eastAsia="tr-TR"/>
              </w:rPr>
              <w:t xml:space="preserve"> The total amount will be calculated at a rate of 5%, which is the maximum interest year for a time deposit account with a maturity of up to one year in the table of “maximum interest rate for the deposit accounts opened in Turkish Liras” of the banks published on the web site of the Central Bank of Republic of Turkey, valid on the date of tender and the comparisons will be </w:t>
            </w:r>
            <w:proofErr w:type="gramStart"/>
            <w:r w:rsidRPr="00B21AA6">
              <w:rPr>
                <w:rFonts w:ascii="Times New Roman" w:eastAsia="Times New Roman" w:hAnsi="Times New Roman" w:cs="Times New Roman"/>
                <w:sz w:val="24"/>
                <w:szCs w:val="24"/>
                <w:lang w:eastAsia="tr-TR"/>
              </w:rPr>
              <w:t>done</w:t>
            </w:r>
            <w:proofErr w:type="gramEnd"/>
            <w:r w:rsidRPr="00B21AA6">
              <w:rPr>
                <w:rFonts w:ascii="Times New Roman" w:eastAsia="Times New Roman" w:hAnsi="Times New Roman" w:cs="Times New Roman"/>
                <w:sz w:val="24"/>
                <w:szCs w:val="24"/>
                <w:lang w:eastAsia="tr-TR"/>
              </w:rPr>
              <w:t xml:space="preserve"> accordingly</w:t>
            </w:r>
          </w:p>
          <w:p w:rsidR="009D7DD9" w:rsidRPr="00B21AA6" w:rsidRDefault="009D7DD9" w:rsidP="00D03A16">
            <w:pPr>
              <w:spacing w:before="100" w:beforeAutospacing="1" w:after="100" w:afterAutospacing="1"/>
              <w:rPr>
                <w:rFonts w:ascii="Times New Roman" w:eastAsia="Times New Roman" w:hAnsi="Times New Roman" w:cs="Times New Roman"/>
                <w:sz w:val="24"/>
                <w:szCs w:val="24"/>
                <w:lang w:eastAsia="tr-TR"/>
              </w:rPr>
            </w:pPr>
            <w:r w:rsidRPr="006657C6">
              <w:rPr>
                <w:rFonts w:ascii="Times New Roman" w:eastAsia="Times New Roman" w:hAnsi="Times New Roman" w:cs="Times New Roman"/>
                <w:b/>
                <w:sz w:val="24"/>
                <w:szCs w:val="24"/>
                <w:lang w:eastAsia="tr-TR"/>
              </w:rPr>
              <w:t>e)</w:t>
            </w:r>
            <w:r w:rsidRPr="00B21AA6">
              <w:rPr>
                <w:rFonts w:ascii="Times New Roman" w:eastAsia="Times New Roman" w:hAnsi="Times New Roman" w:cs="Times New Roman"/>
                <w:sz w:val="24"/>
                <w:szCs w:val="24"/>
                <w:lang w:eastAsia="tr-TR"/>
              </w:rPr>
              <w:t xml:space="preserve"> In the calculations, the most </w:t>
            </w:r>
            <w:r w:rsidRPr="00B21AA6">
              <w:rPr>
                <w:rFonts w:ascii="Times New Roman" w:eastAsia="Times New Roman" w:hAnsi="Times New Roman" w:cs="Times New Roman"/>
                <w:bCs/>
                <w:sz w:val="24"/>
                <w:szCs w:val="24"/>
                <w:lang w:eastAsia="tr-TR"/>
              </w:rPr>
              <w:t>advantageous bid from the economical point of view</w:t>
            </w:r>
            <w:r w:rsidRPr="00B21AA6">
              <w:rPr>
                <w:rFonts w:ascii="Times New Roman" w:eastAsia="Times New Roman" w:hAnsi="Times New Roman" w:cs="Times New Roman"/>
                <w:sz w:val="24"/>
                <w:szCs w:val="24"/>
                <w:lang w:eastAsia="tr-TR"/>
              </w:rPr>
              <w:t xml:space="preserve"> is the bid with the lowest “Present Value”.</w:t>
            </w:r>
            <w:r w:rsidRPr="00B21AA6">
              <w:rPr>
                <w:rFonts w:ascii="Times New Roman" w:eastAsia="Times New Roman" w:hAnsi="Times New Roman" w:cs="Times New Roman"/>
                <w:sz w:val="24"/>
                <w:szCs w:val="24"/>
                <w:lang w:eastAsia="tr-TR"/>
              </w:rPr>
              <w:br/>
            </w:r>
            <w:r w:rsidRPr="006657C6">
              <w:rPr>
                <w:rFonts w:ascii="Times New Roman" w:eastAsia="Times New Roman" w:hAnsi="Times New Roman" w:cs="Times New Roman"/>
                <w:b/>
                <w:sz w:val="24"/>
                <w:szCs w:val="24"/>
                <w:lang w:eastAsia="tr-TR"/>
              </w:rPr>
              <w:t>f)</w:t>
            </w:r>
            <w:r w:rsidRPr="00B21AA6">
              <w:rPr>
                <w:rFonts w:ascii="Times New Roman" w:eastAsia="Times New Roman" w:hAnsi="Times New Roman" w:cs="Times New Roman"/>
                <w:sz w:val="24"/>
                <w:szCs w:val="24"/>
                <w:lang w:eastAsia="tr-TR"/>
              </w:rPr>
              <w:t xml:space="preserve"> Evaluation of the bids will be </w:t>
            </w:r>
            <w:proofErr w:type="gramStart"/>
            <w:r w:rsidRPr="00B21AA6">
              <w:rPr>
                <w:rFonts w:ascii="Times New Roman" w:eastAsia="Times New Roman" w:hAnsi="Times New Roman" w:cs="Times New Roman"/>
                <w:sz w:val="24"/>
                <w:szCs w:val="24"/>
                <w:lang w:eastAsia="tr-TR"/>
              </w:rPr>
              <w:t>done</w:t>
            </w:r>
            <w:proofErr w:type="gramEnd"/>
            <w:r w:rsidRPr="00B21AA6">
              <w:rPr>
                <w:rFonts w:ascii="Times New Roman" w:eastAsia="Times New Roman" w:hAnsi="Times New Roman" w:cs="Times New Roman"/>
                <w:sz w:val="24"/>
                <w:szCs w:val="24"/>
                <w:lang w:eastAsia="tr-TR"/>
              </w:rPr>
              <w:t xml:space="preserve"> by converting the total bid price into Turkish Liras at the buying rate of exchange of Central Bank of Republic of Turkey on the tender date.</w:t>
            </w:r>
          </w:p>
          <w:p w:rsidR="006657C6" w:rsidRDefault="009D7DD9" w:rsidP="00D03A16">
            <w:pPr>
              <w:spacing w:before="100" w:beforeAutospacing="1" w:after="100" w:afterAutospacing="1"/>
              <w:rPr>
                <w:rFonts w:ascii="Times New Roman" w:eastAsia="Times New Roman" w:hAnsi="Times New Roman" w:cs="Times New Roman"/>
                <w:sz w:val="24"/>
                <w:szCs w:val="24"/>
                <w:lang w:eastAsia="tr-TR"/>
              </w:rPr>
            </w:pPr>
            <w:r w:rsidRPr="00B21AA6">
              <w:rPr>
                <w:rFonts w:ascii="Times New Roman" w:eastAsia="Times New Roman" w:hAnsi="Times New Roman" w:cs="Times New Roman"/>
                <w:sz w:val="24"/>
                <w:szCs w:val="24"/>
                <w:lang w:eastAsia="tr-TR"/>
              </w:rPr>
              <w:br/>
            </w:r>
            <w:r w:rsidRPr="00B21AA6">
              <w:rPr>
                <w:rFonts w:ascii="Times New Roman" w:eastAsia="Times New Roman" w:hAnsi="Times New Roman" w:cs="Times New Roman"/>
                <w:b/>
                <w:bCs/>
                <w:sz w:val="24"/>
                <w:szCs w:val="24"/>
                <w:lang w:eastAsia="tr-TR"/>
              </w:rPr>
              <w:t>6.</w:t>
            </w:r>
            <w:r w:rsidRPr="00B21AA6">
              <w:rPr>
                <w:rFonts w:ascii="Times New Roman" w:eastAsia="Times New Roman" w:hAnsi="Times New Roman" w:cs="Times New Roman"/>
                <w:sz w:val="24"/>
                <w:szCs w:val="24"/>
                <w:lang w:eastAsia="tr-TR"/>
              </w:rPr>
              <w:t xml:space="preserve"> </w:t>
            </w:r>
            <w:r w:rsidRPr="00B21AA6">
              <w:rPr>
                <w:rFonts w:ascii="Times New Roman" w:hAnsi="Times New Roman" w:cs="Times New Roman"/>
                <w:color w:val="000000"/>
                <w:sz w:val="24"/>
                <w:szCs w:val="24"/>
                <w:shd w:val="clear" w:color="auto" w:fill="FFFFFF"/>
              </w:rPr>
              <w:t>The tender is open to all domestic and foreign bidders</w:t>
            </w:r>
            <w:r w:rsidRPr="00B21AA6">
              <w:rPr>
                <w:rFonts w:ascii="Times New Roman" w:eastAsia="Times New Roman" w:hAnsi="Times New Roman" w:cs="Times New Roman"/>
                <w:sz w:val="24"/>
                <w:szCs w:val="24"/>
                <w:lang w:eastAsia="tr-TR"/>
              </w:rPr>
              <w:t>.</w:t>
            </w:r>
            <w:r w:rsidRPr="00B21AA6">
              <w:rPr>
                <w:rFonts w:ascii="Times New Roman" w:eastAsia="Times New Roman" w:hAnsi="Times New Roman" w:cs="Times New Roman"/>
                <w:sz w:val="24"/>
                <w:szCs w:val="24"/>
                <w:lang w:eastAsia="tr-TR"/>
              </w:rPr>
              <w:br/>
            </w:r>
            <w:r w:rsidRPr="00B21AA6">
              <w:rPr>
                <w:rFonts w:ascii="Times New Roman" w:eastAsia="Times New Roman" w:hAnsi="Times New Roman" w:cs="Times New Roman"/>
                <w:sz w:val="24"/>
                <w:szCs w:val="24"/>
                <w:lang w:eastAsia="tr-TR"/>
              </w:rPr>
              <w:br/>
            </w:r>
          </w:p>
          <w:p w:rsidR="009D7DD9" w:rsidRPr="00B21AA6" w:rsidRDefault="009D7DD9" w:rsidP="00D03A16">
            <w:pPr>
              <w:spacing w:before="100" w:beforeAutospacing="1" w:after="100" w:afterAutospacing="1"/>
              <w:rPr>
                <w:rFonts w:ascii="Times New Roman" w:eastAsia="Times New Roman" w:hAnsi="Times New Roman" w:cs="Times New Roman"/>
                <w:sz w:val="24"/>
                <w:szCs w:val="24"/>
                <w:lang w:eastAsia="tr-TR"/>
              </w:rPr>
            </w:pPr>
            <w:r w:rsidRPr="00B21AA6">
              <w:rPr>
                <w:rFonts w:ascii="Times New Roman" w:eastAsia="Times New Roman" w:hAnsi="Times New Roman" w:cs="Times New Roman"/>
                <w:sz w:val="24"/>
                <w:szCs w:val="24"/>
                <w:lang w:eastAsia="tr-TR"/>
              </w:rPr>
              <w:br/>
            </w:r>
            <w:r w:rsidRPr="00B21AA6">
              <w:rPr>
                <w:rFonts w:ascii="Times New Roman" w:eastAsia="Times New Roman" w:hAnsi="Times New Roman" w:cs="Times New Roman"/>
                <w:b/>
                <w:bCs/>
                <w:sz w:val="24"/>
                <w:szCs w:val="24"/>
                <w:lang w:eastAsia="tr-TR"/>
              </w:rPr>
              <w:lastRenderedPageBreak/>
              <w:t>7.</w:t>
            </w:r>
            <w:r w:rsidRPr="00B21AA6">
              <w:rPr>
                <w:rFonts w:ascii="Times New Roman" w:eastAsia="Times New Roman" w:hAnsi="Times New Roman" w:cs="Times New Roman"/>
                <w:sz w:val="24"/>
                <w:szCs w:val="24"/>
                <w:lang w:eastAsia="tr-TR"/>
              </w:rPr>
              <w:t xml:space="preserve"> </w:t>
            </w:r>
            <w:r w:rsidRPr="00B21AA6">
              <w:rPr>
                <w:rFonts w:ascii="Times New Roman" w:hAnsi="Times New Roman" w:cs="Times New Roman"/>
                <w:color w:val="000000"/>
                <w:sz w:val="24"/>
                <w:szCs w:val="24"/>
                <w:shd w:val="clear" w:color="auto" w:fill="FFFFFF"/>
              </w:rPr>
              <w:t>The viewing and purchasing of the tender document</w:t>
            </w:r>
            <w:r w:rsidRPr="00B21AA6">
              <w:rPr>
                <w:rFonts w:ascii="Times New Roman" w:eastAsia="Times New Roman" w:hAnsi="Times New Roman" w:cs="Times New Roman"/>
                <w:sz w:val="24"/>
                <w:szCs w:val="24"/>
                <w:lang w:eastAsia="tr-TR"/>
              </w:rPr>
              <w:t xml:space="preserve">: </w:t>
            </w:r>
            <w:r w:rsidRPr="00B21AA6">
              <w:rPr>
                <w:rFonts w:ascii="Times New Roman" w:eastAsia="Times New Roman" w:hAnsi="Times New Roman" w:cs="Times New Roman"/>
                <w:sz w:val="24"/>
                <w:szCs w:val="24"/>
                <w:lang w:eastAsia="tr-TR"/>
              </w:rPr>
              <w:br/>
            </w:r>
            <w:r w:rsidRPr="00B21AA6">
              <w:rPr>
                <w:rFonts w:ascii="Times New Roman" w:eastAsia="Times New Roman" w:hAnsi="Times New Roman" w:cs="Times New Roman"/>
                <w:b/>
                <w:bCs/>
                <w:sz w:val="24"/>
                <w:szCs w:val="24"/>
                <w:lang w:eastAsia="tr-TR"/>
              </w:rPr>
              <w:t>7.1.</w:t>
            </w:r>
            <w:r w:rsidRPr="00B21AA6">
              <w:rPr>
                <w:rFonts w:ascii="Times New Roman" w:eastAsia="Times New Roman" w:hAnsi="Times New Roman" w:cs="Times New Roman"/>
                <w:sz w:val="24"/>
                <w:szCs w:val="24"/>
                <w:lang w:eastAsia="tr-TR"/>
              </w:rPr>
              <w:t xml:space="preserve"> </w:t>
            </w:r>
            <w:r w:rsidRPr="00B21AA6">
              <w:rPr>
                <w:rFonts w:ascii="Times New Roman" w:hAnsi="Times New Roman" w:cs="Times New Roman"/>
                <w:color w:val="000000"/>
                <w:sz w:val="24"/>
                <w:szCs w:val="24"/>
                <w:shd w:val="clear" w:color="auto" w:fill="FFFFFF"/>
              </w:rPr>
              <w:t xml:space="preserve">The tender document can be viewed at the address of the Contracting Entity and purchased from the address of </w:t>
            </w:r>
            <w:r w:rsidRPr="00B21AA6">
              <w:rPr>
                <w:rFonts w:ascii="Times New Roman" w:eastAsia="Times New Roman" w:hAnsi="Times New Roman" w:cs="Times New Roman"/>
                <w:sz w:val="24"/>
                <w:szCs w:val="24"/>
                <w:lang w:eastAsia="tr-TR"/>
              </w:rPr>
              <w:t>İstanbul Büyükşehir Belediyesi Raylı Sistem Daire Başkanlığı Anadolu Yakası Raylı Sistem Müdürlüğü Seyrantepe Metro Tesisleri Huzur Mah. İstasyon Yolu</w:t>
            </w:r>
            <w:r w:rsidR="000D5395">
              <w:rPr>
                <w:rFonts w:ascii="Times New Roman" w:eastAsia="Times New Roman" w:hAnsi="Times New Roman" w:cs="Times New Roman"/>
                <w:sz w:val="24"/>
                <w:szCs w:val="24"/>
                <w:lang w:eastAsia="tr-TR"/>
              </w:rPr>
              <w:t xml:space="preserve"> Şişli İSTANBUL for </w:t>
            </w:r>
            <w:proofErr w:type="gramStart"/>
            <w:r w:rsidR="000D5395">
              <w:rPr>
                <w:rFonts w:ascii="Times New Roman" w:eastAsia="Times New Roman" w:hAnsi="Times New Roman" w:cs="Times New Roman"/>
                <w:sz w:val="24"/>
                <w:szCs w:val="24"/>
                <w:lang w:eastAsia="tr-TR"/>
              </w:rPr>
              <w:t xml:space="preserve">500 </w:t>
            </w:r>
            <w:r w:rsidRPr="00B21AA6">
              <w:rPr>
                <w:rFonts w:ascii="Times New Roman" w:eastAsia="Times New Roman" w:hAnsi="Times New Roman" w:cs="Times New Roman"/>
                <w:sz w:val="24"/>
                <w:szCs w:val="24"/>
                <w:lang w:eastAsia="tr-TR"/>
              </w:rPr>
              <w:t xml:space="preserve"> TRY</w:t>
            </w:r>
            <w:proofErr w:type="gramEnd"/>
            <w:r w:rsidRPr="00B21AA6">
              <w:rPr>
                <w:rFonts w:ascii="Times New Roman" w:eastAsia="Times New Roman" w:hAnsi="Times New Roman" w:cs="Times New Roman"/>
                <w:sz w:val="24"/>
                <w:szCs w:val="24"/>
                <w:lang w:eastAsia="tr-TR"/>
              </w:rPr>
              <w:t xml:space="preserve"> (Turkish Liras).</w:t>
            </w:r>
          </w:p>
          <w:p w:rsidR="009D7DD9" w:rsidRPr="00B21AA6" w:rsidRDefault="009D7DD9" w:rsidP="00D03A16">
            <w:pPr>
              <w:spacing w:after="0"/>
              <w:rPr>
                <w:rFonts w:ascii="Times New Roman" w:eastAsia="Times New Roman" w:hAnsi="Times New Roman" w:cs="Times New Roman"/>
                <w:sz w:val="24"/>
                <w:szCs w:val="24"/>
                <w:lang w:eastAsia="tr-TR"/>
              </w:rPr>
            </w:pPr>
            <w:r w:rsidRPr="00B21AA6">
              <w:rPr>
                <w:rFonts w:ascii="Times New Roman" w:eastAsia="Times New Roman" w:hAnsi="Times New Roman" w:cs="Times New Roman"/>
                <w:sz w:val="24"/>
                <w:szCs w:val="24"/>
                <w:lang w:eastAsia="tr-TR"/>
              </w:rPr>
              <w:br/>
            </w:r>
            <w:r w:rsidRPr="00B21AA6">
              <w:rPr>
                <w:rFonts w:ascii="Times New Roman" w:eastAsia="Times New Roman" w:hAnsi="Times New Roman" w:cs="Times New Roman"/>
                <w:b/>
                <w:bCs/>
                <w:sz w:val="24"/>
                <w:szCs w:val="24"/>
                <w:lang w:eastAsia="tr-TR"/>
              </w:rPr>
              <w:t>7.2.</w:t>
            </w:r>
            <w:r w:rsidRPr="00B21AA6">
              <w:rPr>
                <w:rFonts w:ascii="Times New Roman" w:eastAsia="Times New Roman" w:hAnsi="Times New Roman" w:cs="Times New Roman"/>
                <w:sz w:val="24"/>
                <w:szCs w:val="24"/>
                <w:lang w:eastAsia="tr-TR"/>
              </w:rPr>
              <w:t xml:space="preserve"> It is compulsory to purchase the tender document for participating in </w:t>
            </w:r>
          </w:p>
          <w:p w:rsidR="009D7DD9" w:rsidRPr="00B21AA6" w:rsidRDefault="009D7DD9" w:rsidP="00D03A16">
            <w:pPr>
              <w:spacing w:after="0"/>
              <w:rPr>
                <w:rFonts w:ascii="Times New Roman" w:eastAsia="Times New Roman" w:hAnsi="Times New Roman" w:cs="Times New Roman"/>
                <w:bCs/>
                <w:sz w:val="24"/>
                <w:szCs w:val="24"/>
                <w:lang w:eastAsia="tr-TR"/>
              </w:rPr>
            </w:pPr>
            <w:r w:rsidRPr="00B21AA6">
              <w:rPr>
                <w:rFonts w:ascii="Times New Roman" w:eastAsia="Times New Roman" w:hAnsi="Times New Roman" w:cs="Times New Roman"/>
                <w:sz w:val="24"/>
                <w:szCs w:val="24"/>
                <w:lang w:eastAsia="tr-TR"/>
              </w:rPr>
              <w:t xml:space="preserve">the tender. </w:t>
            </w:r>
            <w:r w:rsidRPr="00B21AA6">
              <w:rPr>
                <w:rFonts w:ascii="Times New Roman" w:eastAsia="Times New Roman" w:hAnsi="Times New Roman" w:cs="Times New Roman"/>
                <w:sz w:val="24"/>
                <w:szCs w:val="24"/>
                <w:lang w:eastAsia="tr-TR"/>
              </w:rPr>
              <w:br/>
            </w:r>
            <w:r w:rsidRPr="00B21AA6">
              <w:rPr>
                <w:rFonts w:ascii="Times New Roman" w:eastAsia="Times New Roman" w:hAnsi="Times New Roman" w:cs="Times New Roman"/>
                <w:sz w:val="24"/>
                <w:szCs w:val="24"/>
                <w:lang w:eastAsia="tr-TR"/>
              </w:rPr>
              <w:br/>
            </w:r>
            <w:r w:rsidRPr="00B21AA6">
              <w:rPr>
                <w:rFonts w:ascii="Times New Roman" w:eastAsia="Times New Roman" w:hAnsi="Times New Roman" w:cs="Times New Roman"/>
                <w:b/>
                <w:bCs/>
                <w:sz w:val="24"/>
                <w:szCs w:val="24"/>
                <w:lang w:eastAsia="tr-TR"/>
              </w:rPr>
              <w:t>8.</w:t>
            </w:r>
            <w:r w:rsidRPr="00B21AA6">
              <w:rPr>
                <w:rFonts w:ascii="Times New Roman" w:eastAsia="Times New Roman" w:hAnsi="Times New Roman" w:cs="Times New Roman"/>
                <w:sz w:val="24"/>
                <w:szCs w:val="24"/>
                <w:lang w:eastAsia="tr-TR"/>
              </w:rPr>
              <w:t xml:space="preserve"> </w:t>
            </w:r>
            <w:r w:rsidRPr="00B21AA6">
              <w:rPr>
                <w:rFonts w:ascii="Times New Roman" w:hAnsi="Times New Roman" w:cs="Times New Roman"/>
                <w:color w:val="000000"/>
                <w:sz w:val="24"/>
                <w:szCs w:val="24"/>
                <w:shd w:val="clear" w:color="auto" w:fill="FFFFFF"/>
              </w:rPr>
              <w:t>The bids can either be delivered by hand or sent by registered and reply paid mail to the address of</w:t>
            </w:r>
            <w:r w:rsidRPr="00B21AA6">
              <w:rPr>
                <w:rStyle w:val="apple-converted-space"/>
                <w:rFonts w:ascii="Times New Roman" w:hAnsi="Times New Roman" w:cs="Times New Roman"/>
                <w:color w:val="000000"/>
                <w:sz w:val="24"/>
                <w:szCs w:val="24"/>
                <w:shd w:val="clear" w:color="auto" w:fill="FFFFFF"/>
              </w:rPr>
              <w:t> </w:t>
            </w:r>
            <w:r w:rsidRPr="00B21AA6">
              <w:rPr>
                <w:rFonts w:ascii="Times New Roman" w:eastAsia="Times New Roman" w:hAnsi="Times New Roman" w:cs="Times New Roman"/>
                <w:sz w:val="24"/>
                <w:szCs w:val="24"/>
                <w:lang w:eastAsia="tr-TR"/>
              </w:rPr>
              <w:t xml:space="preserve">İstanbul Büyükşehir Belediyesi Ek Hizmet Binası İhale İşleri Müdürlüğü M. Nezihi Özmen Mah. Kasım Sk.No.62 Merter-Güngören İSTANBUL. </w:t>
            </w:r>
            <w:r w:rsidRPr="00B21AA6">
              <w:rPr>
                <w:rFonts w:ascii="Times New Roman" w:eastAsia="Times New Roman" w:hAnsi="Times New Roman" w:cs="Times New Roman"/>
                <w:sz w:val="24"/>
                <w:szCs w:val="24"/>
                <w:lang w:eastAsia="tr-TR"/>
              </w:rPr>
              <w:br/>
            </w:r>
            <w:r w:rsidRPr="00B21AA6">
              <w:rPr>
                <w:rFonts w:ascii="Times New Roman" w:eastAsia="Times New Roman" w:hAnsi="Times New Roman" w:cs="Times New Roman"/>
                <w:sz w:val="24"/>
                <w:szCs w:val="24"/>
                <w:lang w:eastAsia="tr-TR"/>
              </w:rPr>
              <w:br/>
            </w:r>
            <w:r w:rsidRPr="00B21AA6">
              <w:rPr>
                <w:rFonts w:ascii="Times New Roman" w:eastAsia="Times New Roman" w:hAnsi="Times New Roman" w:cs="Times New Roman"/>
                <w:b/>
                <w:bCs/>
                <w:sz w:val="24"/>
                <w:szCs w:val="24"/>
                <w:lang w:eastAsia="tr-TR"/>
              </w:rPr>
              <w:t xml:space="preserve">9. </w:t>
            </w:r>
            <w:r w:rsidRPr="00B21AA6">
              <w:rPr>
                <w:rFonts w:ascii="Times New Roman" w:eastAsia="Times New Roman" w:hAnsi="Times New Roman" w:cs="Times New Roman"/>
                <w:bCs/>
                <w:sz w:val="24"/>
                <w:szCs w:val="24"/>
                <w:lang w:eastAsia="tr-TR"/>
              </w:rPr>
              <w:t xml:space="preserve">The bidders shall submit their bids for the good item/items based on the unit prices. </w:t>
            </w:r>
          </w:p>
          <w:p w:rsidR="009D7DD9" w:rsidRPr="00B21AA6" w:rsidRDefault="009D7DD9" w:rsidP="00D03A16">
            <w:pPr>
              <w:spacing w:after="0"/>
              <w:rPr>
                <w:rFonts w:ascii="Times New Roman" w:eastAsia="Times New Roman" w:hAnsi="Times New Roman" w:cs="Times New Roman"/>
                <w:bCs/>
                <w:sz w:val="24"/>
                <w:szCs w:val="24"/>
                <w:lang w:eastAsia="tr-TR"/>
              </w:rPr>
            </w:pPr>
            <w:r w:rsidRPr="00B21AA6">
              <w:rPr>
                <w:rFonts w:ascii="Times New Roman" w:eastAsia="Times New Roman" w:hAnsi="Times New Roman" w:cs="Times New Roman"/>
                <w:bCs/>
                <w:sz w:val="24"/>
                <w:szCs w:val="24"/>
                <w:lang w:eastAsia="tr-TR"/>
              </w:rPr>
              <w:t xml:space="preserve">At the completion of the tender, the contract shall be prepared based on the total </w:t>
            </w:r>
          </w:p>
          <w:p w:rsidR="009D7DD9" w:rsidRPr="00B21AA6" w:rsidRDefault="009D7DD9" w:rsidP="00D03A16">
            <w:pPr>
              <w:spacing w:after="0"/>
              <w:rPr>
                <w:rFonts w:ascii="Times New Roman" w:eastAsia="Times New Roman" w:hAnsi="Times New Roman" w:cs="Times New Roman"/>
                <w:bCs/>
                <w:sz w:val="24"/>
                <w:szCs w:val="24"/>
                <w:lang w:eastAsia="tr-TR"/>
              </w:rPr>
            </w:pPr>
            <w:r w:rsidRPr="00B21AA6">
              <w:rPr>
                <w:rFonts w:ascii="Times New Roman" w:eastAsia="Times New Roman" w:hAnsi="Times New Roman" w:cs="Times New Roman"/>
                <w:bCs/>
                <w:sz w:val="24"/>
                <w:szCs w:val="24"/>
                <w:lang w:eastAsia="tr-TR"/>
              </w:rPr>
              <w:t xml:space="preserve">amount determined by multiplying the unit price and work items. The bid shall be </w:t>
            </w:r>
          </w:p>
          <w:p w:rsidR="009D7DD9" w:rsidRPr="00B21AA6" w:rsidRDefault="009D7DD9" w:rsidP="00D03A16">
            <w:pPr>
              <w:spacing w:after="0"/>
              <w:rPr>
                <w:rFonts w:ascii="Times New Roman" w:eastAsia="Times New Roman" w:hAnsi="Times New Roman" w:cs="Times New Roman"/>
                <w:bCs/>
                <w:sz w:val="24"/>
                <w:szCs w:val="24"/>
                <w:lang w:eastAsia="tr-TR"/>
              </w:rPr>
            </w:pPr>
            <w:r w:rsidRPr="00B21AA6">
              <w:rPr>
                <w:rFonts w:ascii="Times New Roman" w:eastAsia="Times New Roman" w:hAnsi="Times New Roman" w:cs="Times New Roman"/>
                <w:bCs/>
                <w:sz w:val="24"/>
                <w:szCs w:val="24"/>
                <w:lang w:eastAsia="tr-TR"/>
              </w:rPr>
              <w:t>submitted for the whole work in this tender.</w:t>
            </w:r>
          </w:p>
          <w:p w:rsidR="009D7DD9" w:rsidRPr="00B21AA6" w:rsidRDefault="009D7DD9" w:rsidP="00D03A16">
            <w:pPr>
              <w:spacing w:after="0"/>
              <w:rPr>
                <w:rFonts w:ascii="Times New Roman" w:eastAsia="Times New Roman" w:hAnsi="Times New Roman" w:cs="Times New Roman"/>
                <w:sz w:val="24"/>
                <w:szCs w:val="24"/>
                <w:lang w:eastAsia="tr-TR"/>
              </w:rPr>
            </w:pPr>
          </w:p>
          <w:p w:rsidR="009D7DD9" w:rsidRPr="00B21AA6" w:rsidRDefault="009D7DD9" w:rsidP="00D03A16">
            <w:pPr>
              <w:spacing w:after="0"/>
              <w:rPr>
                <w:rFonts w:ascii="Times New Roman" w:eastAsia="Times New Roman" w:hAnsi="Times New Roman" w:cs="Times New Roman"/>
                <w:sz w:val="24"/>
                <w:szCs w:val="24"/>
                <w:lang w:eastAsia="tr-TR"/>
              </w:rPr>
            </w:pPr>
            <w:r w:rsidRPr="00B21AA6">
              <w:rPr>
                <w:rFonts w:ascii="Times New Roman" w:eastAsia="Times New Roman" w:hAnsi="Times New Roman" w:cs="Times New Roman"/>
                <w:b/>
                <w:bCs/>
                <w:sz w:val="24"/>
                <w:szCs w:val="24"/>
                <w:lang w:eastAsia="tr-TR"/>
              </w:rPr>
              <w:t>10.</w:t>
            </w:r>
            <w:r w:rsidRPr="00B21AA6">
              <w:rPr>
                <w:rFonts w:ascii="Times New Roman" w:eastAsia="Times New Roman" w:hAnsi="Times New Roman" w:cs="Times New Roman"/>
                <w:sz w:val="24"/>
                <w:szCs w:val="24"/>
                <w:lang w:eastAsia="tr-TR"/>
              </w:rPr>
              <w:t xml:space="preserve"> The Bidders shall submit a bid bond with an amount determined by themselves but </w:t>
            </w:r>
          </w:p>
          <w:p w:rsidR="009D7DD9" w:rsidRPr="00B21AA6" w:rsidRDefault="009D7DD9" w:rsidP="00D03A16">
            <w:pPr>
              <w:spacing w:after="0"/>
              <w:rPr>
                <w:rFonts w:ascii="Times New Roman" w:eastAsia="Times New Roman" w:hAnsi="Times New Roman" w:cs="Times New Roman"/>
                <w:sz w:val="24"/>
                <w:szCs w:val="24"/>
                <w:lang w:eastAsia="tr-TR"/>
              </w:rPr>
            </w:pPr>
            <w:r w:rsidRPr="00B21AA6">
              <w:rPr>
                <w:rFonts w:ascii="Times New Roman" w:eastAsia="Times New Roman" w:hAnsi="Times New Roman" w:cs="Times New Roman"/>
                <w:sz w:val="24"/>
                <w:szCs w:val="24"/>
                <w:lang w:eastAsia="tr-TR"/>
              </w:rPr>
              <w:t>not less than 3% of the bid price offered.</w:t>
            </w:r>
            <w:r w:rsidRPr="00B21AA6">
              <w:rPr>
                <w:rFonts w:ascii="Times New Roman" w:eastAsia="Times New Roman" w:hAnsi="Times New Roman" w:cs="Times New Roman"/>
                <w:sz w:val="24"/>
                <w:szCs w:val="24"/>
                <w:lang w:eastAsia="tr-TR"/>
              </w:rPr>
              <w:br/>
            </w:r>
            <w:r w:rsidRPr="00B21AA6">
              <w:rPr>
                <w:rFonts w:ascii="Times New Roman" w:eastAsia="Times New Roman" w:hAnsi="Times New Roman" w:cs="Times New Roman"/>
                <w:sz w:val="24"/>
                <w:szCs w:val="24"/>
                <w:lang w:eastAsia="tr-TR"/>
              </w:rPr>
              <w:br/>
            </w:r>
            <w:r w:rsidRPr="00B21AA6">
              <w:rPr>
                <w:rFonts w:ascii="Times New Roman" w:eastAsia="Times New Roman" w:hAnsi="Times New Roman" w:cs="Times New Roman"/>
                <w:b/>
                <w:bCs/>
                <w:sz w:val="24"/>
                <w:szCs w:val="24"/>
                <w:lang w:eastAsia="tr-TR"/>
              </w:rPr>
              <w:t>11.</w:t>
            </w:r>
            <w:r w:rsidRPr="00B21AA6">
              <w:rPr>
                <w:rFonts w:ascii="Times New Roman" w:eastAsia="Times New Roman" w:hAnsi="Times New Roman" w:cs="Times New Roman"/>
                <w:sz w:val="24"/>
                <w:szCs w:val="24"/>
                <w:lang w:eastAsia="tr-TR"/>
              </w:rPr>
              <w:t xml:space="preserve"> The validity period of the bids submitted is 240 (two hundred and forty) </w:t>
            </w:r>
          </w:p>
          <w:p w:rsidR="009D7DD9" w:rsidRPr="00B21AA6" w:rsidRDefault="009D7DD9" w:rsidP="00D03A16">
            <w:pPr>
              <w:spacing w:after="0"/>
              <w:rPr>
                <w:rFonts w:ascii="Times New Roman" w:eastAsia="Times New Roman" w:hAnsi="Times New Roman" w:cs="Times New Roman"/>
                <w:sz w:val="24"/>
                <w:szCs w:val="24"/>
                <w:lang w:eastAsia="tr-TR"/>
              </w:rPr>
            </w:pPr>
            <w:r w:rsidRPr="00B21AA6">
              <w:rPr>
                <w:rFonts w:ascii="Times New Roman" w:eastAsia="Times New Roman" w:hAnsi="Times New Roman" w:cs="Times New Roman"/>
                <w:sz w:val="24"/>
                <w:szCs w:val="24"/>
                <w:lang w:eastAsia="tr-TR"/>
              </w:rPr>
              <w:t>calendar days as of the tender date.</w:t>
            </w:r>
            <w:r w:rsidRPr="00B21AA6">
              <w:rPr>
                <w:rFonts w:ascii="Times New Roman" w:eastAsia="Times New Roman" w:hAnsi="Times New Roman" w:cs="Times New Roman"/>
                <w:sz w:val="24"/>
                <w:szCs w:val="24"/>
                <w:lang w:eastAsia="tr-TR"/>
              </w:rPr>
              <w:br/>
            </w:r>
            <w:r w:rsidRPr="00B21AA6">
              <w:rPr>
                <w:rFonts w:ascii="Times New Roman" w:eastAsia="Times New Roman" w:hAnsi="Times New Roman" w:cs="Times New Roman"/>
                <w:sz w:val="24"/>
                <w:szCs w:val="24"/>
                <w:lang w:eastAsia="tr-TR"/>
              </w:rPr>
              <w:br/>
            </w:r>
            <w:r w:rsidRPr="00B21AA6">
              <w:rPr>
                <w:rFonts w:ascii="Times New Roman" w:eastAsia="Times New Roman" w:hAnsi="Times New Roman" w:cs="Times New Roman"/>
                <w:b/>
                <w:bCs/>
                <w:sz w:val="24"/>
                <w:szCs w:val="24"/>
                <w:lang w:eastAsia="tr-TR"/>
              </w:rPr>
              <w:t>12.</w:t>
            </w:r>
            <w:r w:rsidRPr="00B21AA6">
              <w:rPr>
                <w:rFonts w:ascii="Times New Roman" w:eastAsia="Times New Roman" w:hAnsi="Times New Roman" w:cs="Times New Roman"/>
                <w:sz w:val="24"/>
                <w:szCs w:val="24"/>
                <w:lang w:eastAsia="tr-TR"/>
              </w:rPr>
              <w:t xml:space="preserve"> </w:t>
            </w:r>
            <w:r w:rsidRPr="00B21AA6">
              <w:rPr>
                <w:rFonts w:ascii="Times New Roman" w:hAnsi="Times New Roman" w:cs="Times New Roman"/>
                <w:color w:val="000000"/>
                <w:sz w:val="24"/>
                <w:szCs w:val="24"/>
                <w:shd w:val="clear" w:color="auto" w:fill="FFFFFF"/>
              </w:rPr>
              <w:t>The consortiums cannot bid for this tender.</w:t>
            </w:r>
          </w:p>
        </w:tc>
      </w:tr>
    </w:tbl>
    <w:p w:rsidR="0041601F" w:rsidRPr="00B21AA6" w:rsidRDefault="0041601F" w:rsidP="009D7DD9">
      <w:pPr>
        <w:spacing w:after="0" w:line="240" w:lineRule="auto"/>
        <w:rPr>
          <w:rFonts w:ascii="Times New Roman" w:hAnsi="Times New Roman" w:cs="Times New Roman"/>
          <w:sz w:val="24"/>
          <w:szCs w:val="24"/>
          <w:lang w:val="en-US"/>
        </w:rPr>
      </w:pPr>
    </w:p>
    <w:sectPr w:rsidR="0041601F" w:rsidRPr="00B21AA6" w:rsidSect="001554F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10002FF" w:usb1="4000ACFF" w:usb2="00000009"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FB7292"/>
    <w:multiLevelType w:val="hybridMultilevel"/>
    <w:tmpl w:val="C4D0FDD6"/>
    <w:lvl w:ilvl="0" w:tplc="7088B2F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54C26ED8"/>
    <w:multiLevelType w:val="hybridMultilevel"/>
    <w:tmpl w:val="46C8CFDE"/>
    <w:lvl w:ilvl="0" w:tplc="304A0702">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61C57CBB"/>
    <w:multiLevelType w:val="hybridMultilevel"/>
    <w:tmpl w:val="D48455CC"/>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63F203AA"/>
    <w:multiLevelType w:val="hybridMultilevel"/>
    <w:tmpl w:val="23389D98"/>
    <w:lvl w:ilvl="0" w:tplc="6704635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70DC66E6"/>
    <w:multiLevelType w:val="hybridMultilevel"/>
    <w:tmpl w:val="356021D2"/>
    <w:lvl w:ilvl="0" w:tplc="F656F7C0">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73D6392A"/>
    <w:multiLevelType w:val="hybridMultilevel"/>
    <w:tmpl w:val="40FC925C"/>
    <w:lvl w:ilvl="0" w:tplc="507ABBAC">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4"/>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hyphenationZone w:val="425"/>
  <w:characterSpacingControl w:val="doNotCompress"/>
  <w:compat/>
  <w:rsids>
    <w:rsidRoot w:val="0041601F"/>
    <w:rsid w:val="00032167"/>
    <w:rsid w:val="00032409"/>
    <w:rsid w:val="0009448D"/>
    <w:rsid w:val="000D5395"/>
    <w:rsid w:val="00134025"/>
    <w:rsid w:val="001437CF"/>
    <w:rsid w:val="001554F8"/>
    <w:rsid w:val="001C07F9"/>
    <w:rsid w:val="00206909"/>
    <w:rsid w:val="00207220"/>
    <w:rsid w:val="002129F5"/>
    <w:rsid w:val="00237876"/>
    <w:rsid w:val="002A7BA9"/>
    <w:rsid w:val="002F5974"/>
    <w:rsid w:val="00307367"/>
    <w:rsid w:val="00325C5E"/>
    <w:rsid w:val="003378AA"/>
    <w:rsid w:val="0035124C"/>
    <w:rsid w:val="00355194"/>
    <w:rsid w:val="003A5FA2"/>
    <w:rsid w:val="00410CDB"/>
    <w:rsid w:val="0041601F"/>
    <w:rsid w:val="00446ED0"/>
    <w:rsid w:val="00447EB6"/>
    <w:rsid w:val="0046080C"/>
    <w:rsid w:val="005B4861"/>
    <w:rsid w:val="005C147C"/>
    <w:rsid w:val="006126C8"/>
    <w:rsid w:val="006607AD"/>
    <w:rsid w:val="006657C6"/>
    <w:rsid w:val="00666529"/>
    <w:rsid w:val="006A464C"/>
    <w:rsid w:val="006C1FEC"/>
    <w:rsid w:val="006F340E"/>
    <w:rsid w:val="00703F00"/>
    <w:rsid w:val="00766814"/>
    <w:rsid w:val="00855867"/>
    <w:rsid w:val="00873414"/>
    <w:rsid w:val="00893AB9"/>
    <w:rsid w:val="008B03A6"/>
    <w:rsid w:val="008D458C"/>
    <w:rsid w:val="008E7947"/>
    <w:rsid w:val="0091380A"/>
    <w:rsid w:val="009174BA"/>
    <w:rsid w:val="009337CE"/>
    <w:rsid w:val="0098384F"/>
    <w:rsid w:val="00992020"/>
    <w:rsid w:val="009D7DD9"/>
    <w:rsid w:val="009F2515"/>
    <w:rsid w:val="00A07BEB"/>
    <w:rsid w:val="00A2107B"/>
    <w:rsid w:val="00A339E1"/>
    <w:rsid w:val="00A8326B"/>
    <w:rsid w:val="00A91181"/>
    <w:rsid w:val="00AA0343"/>
    <w:rsid w:val="00AC3C53"/>
    <w:rsid w:val="00AF127F"/>
    <w:rsid w:val="00B21AA6"/>
    <w:rsid w:val="00B56F68"/>
    <w:rsid w:val="00B86D2C"/>
    <w:rsid w:val="00BC4881"/>
    <w:rsid w:val="00BC7FB1"/>
    <w:rsid w:val="00BE7C76"/>
    <w:rsid w:val="00C252D6"/>
    <w:rsid w:val="00C3018C"/>
    <w:rsid w:val="00C82D91"/>
    <w:rsid w:val="00CC3C88"/>
    <w:rsid w:val="00CF600C"/>
    <w:rsid w:val="00D078D6"/>
    <w:rsid w:val="00D4363F"/>
    <w:rsid w:val="00D47EAF"/>
    <w:rsid w:val="00D84EC3"/>
    <w:rsid w:val="00DC55C7"/>
    <w:rsid w:val="00DF3849"/>
    <w:rsid w:val="00DF3C83"/>
    <w:rsid w:val="00E06F57"/>
    <w:rsid w:val="00E20C28"/>
    <w:rsid w:val="00E45D8D"/>
    <w:rsid w:val="00E57342"/>
    <w:rsid w:val="00E97E8C"/>
    <w:rsid w:val="00EE0956"/>
    <w:rsid w:val="00F4296B"/>
    <w:rsid w:val="00F55215"/>
    <w:rsid w:val="00F7532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54F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1601F"/>
    <w:pPr>
      <w:ind w:left="720"/>
      <w:contextualSpacing/>
    </w:pPr>
  </w:style>
  <w:style w:type="character" w:styleId="Kpr">
    <w:name w:val="Hyperlink"/>
    <w:basedOn w:val="VarsaylanParagrafYazTipi"/>
    <w:uiPriority w:val="99"/>
    <w:unhideWhenUsed/>
    <w:rsid w:val="0041601F"/>
    <w:rPr>
      <w:color w:val="0000FF" w:themeColor="hyperlink"/>
      <w:u w:val="single"/>
    </w:rPr>
  </w:style>
  <w:style w:type="character" w:styleId="Gl">
    <w:name w:val="Strong"/>
    <w:basedOn w:val="VarsaylanParagrafYazTipi"/>
    <w:uiPriority w:val="22"/>
    <w:qFormat/>
    <w:rsid w:val="009D7DD9"/>
    <w:rPr>
      <w:b/>
      <w:bCs/>
    </w:rPr>
  </w:style>
  <w:style w:type="character" w:customStyle="1" w:styleId="apple-converted-space">
    <w:name w:val="apple-converted-space"/>
    <w:basedOn w:val="VarsaylanParagrafYazTipi"/>
    <w:rsid w:val="009D7DD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11" Type="http://schemas.openxmlformats.org/officeDocument/2006/relationships/customXml" Target="../customXml/item4.xml"/><Relationship Id="rId5" Type="http://schemas.openxmlformats.org/officeDocument/2006/relationships/webSettings" Target="webSettings.xml"/><Relationship Id="rId10"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customXml" Target="../customXml/item2.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9CF3064A9FA75D4DB084B34F23FF3FAE" ma:contentTypeVersion="2" ma:contentTypeDescription="Create a new document." ma:contentTypeScope="" ma:versionID="5de0dad0482f57e4cab7e4a7b1c0ba9e">
  <xsd:schema xmlns:xsd="http://www.w3.org/2001/XMLSchema" xmlns:p="http://schemas.microsoft.com/office/2006/metadata/properties" xmlns:ns1="http://schemas.microsoft.com/sharepoint/v3" targetNamespace="http://schemas.microsoft.com/office/2006/metadata/properties" ma:root="true" ma:fieldsID="4b590a0b0af075b5b26196c3a6fff340"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internalName="PublishingStartDate">
      <xsd:simpleType>
        <xsd:restriction base="dms:Unknown"/>
      </xsd:simpleType>
    </xsd:element>
    <xsd:element name="PublishingExpirationDate" ma:index="9" nillable="true" ma:displayName="Scheduling End Dat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3EF14846-A6F8-44BB-B374-13AC1D16298A}"/>
</file>

<file path=customXml/itemProps2.xml><?xml version="1.0" encoding="utf-8"?>
<ds:datastoreItem xmlns:ds="http://schemas.openxmlformats.org/officeDocument/2006/customXml" ds:itemID="{83C36480-AB75-4DCE-967E-CC5E27476CEA}"/>
</file>

<file path=customXml/itemProps3.xml><?xml version="1.0" encoding="utf-8"?>
<ds:datastoreItem xmlns:ds="http://schemas.openxmlformats.org/officeDocument/2006/customXml" ds:itemID="{96A18E4F-CA2C-4D02-A60A-D4EF214A682F}"/>
</file>

<file path=customXml/itemProps4.xml><?xml version="1.0" encoding="utf-8"?>
<ds:datastoreItem xmlns:ds="http://schemas.openxmlformats.org/officeDocument/2006/customXml" ds:itemID="{1F9D0D83-2ADA-45A9-95F2-42F2E205B07E}"/>
</file>

<file path=docProps/app.xml><?xml version="1.0" encoding="utf-8"?>
<Properties xmlns="http://schemas.openxmlformats.org/officeDocument/2006/extended-properties" xmlns:vt="http://schemas.openxmlformats.org/officeDocument/2006/docPropsVTypes">
  <Template>Normal.dotm</Template>
  <TotalTime>5</TotalTime>
  <Pages>5</Pages>
  <Words>1666</Words>
  <Characters>9502</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Pb</dc:creator>
  <cp:lastModifiedBy>nuri.ulupinar</cp:lastModifiedBy>
  <cp:revision>4</cp:revision>
  <dcterms:created xsi:type="dcterms:W3CDTF">2013-05-08T12:06:00Z</dcterms:created>
  <dcterms:modified xsi:type="dcterms:W3CDTF">2013-05-08T12:11:00Z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0x0101009CF3064A9FA75D4DB084B34F23FF3FAE</vt:lpwstr>
  </property>
</Properties>
</file>